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6C2E" w14:textId="7819032F" w:rsidR="57AD0455" w:rsidRDefault="57AD0455" w:rsidP="6548CA22">
      <w:pPr>
        <w:pStyle w:val="Titre1"/>
        <w:rPr>
          <w:sz w:val="24"/>
          <w:szCs w:val="24"/>
        </w:rPr>
      </w:pPr>
      <w:bookmarkStart w:id="0" w:name="_Toc1426638565"/>
      <w:r>
        <w:t>Bibliographie / Sources</w:t>
      </w:r>
      <w:bookmarkEnd w:id="0"/>
    </w:p>
    <w:p w14:paraId="567D97FD" w14:textId="0A0B3DE9" w:rsidR="6548CA22" w:rsidRDefault="6548CA22" w:rsidP="6548CA22">
      <w:pPr>
        <w:spacing w:line="240" w:lineRule="auto"/>
      </w:pPr>
    </w:p>
    <w:p w14:paraId="51C9619D" w14:textId="3A171101"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1">
        <w:r w:rsidR="57AD0455" w:rsidRPr="6548CA22">
          <w:rPr>
            <w:rStyle w:val="Lienhypertexte"/>
            <w:rFonts w:ascii="Times New Roman" w:eastAsia="Times New Roman" w:hAnsi="Times New Roman" w:cs="Times New Roman"/>
            <w:sz w:val="24"/>
            <w:szCs w:val="24"/>
          </w:rPr>
          <w:t>Brésil : le géant vert ?</w:t>
        </w:r>
      </w:hyperlink>
      <w:r w:rsidR="57AD0455" w:rsidRPr="6548CA22">
        <w:rPr>
          <w:rFonts w:ascii="Times New Roman" w:eastAsia="Times New Roman" w:hAnsi="Times New Roman" w:cs="Times New Roman"/>
          <w:color w:val="0000FF"/>
          <w:sz w:val="24"/>
          <w:szCs w:val="24"/>
          <w:u w:val="single"/>
        </w:rPr>
        <w:t>,</w:t>
      </w:r>
      <w:r w:rsidR="57AD0455" w:rsidRPr="6548CA22">
        <w:rPr>
          <w:rFonts w:ascii="Times New Roman" w:eastAsia="Times New Roman" w:hAnsi="Times New Roman" w:cs="Times New Roman"/>
          <w:color w:val="000000" w:themeColor="text1"/>
          <w:sz w:val="24"/>
          <w:szCs w:val="24"/>
        </w:rPr>
        <w:t xml:space="preserve"> 30 janvier 2008, Jean-Paul Émorine, Gérard Cornu, François Fortassin, Bernard Dussaut, René Beaumont, Yolande Boyer, Philippe Darniche, Évelyne Didier, Yannick Texier.</w:t>
      </w:r>
      <w:r w:rsidR="57AD0455" w:rsidRPr="6548CA22">
        <w:rPr>
          <w:rFonts w:ascii="Times New Roman" w:eastAsia="Times New Roman" w:hAnsi="Times New Roman" w:cs="Times New Roman"/>
          <w:color w:val="000000" w:themeColor="text1"/>
          <w:sz w:val="18"/>
          <w:szCs w:val="18"/>
        </w:rPr>
        <w:t xml:space="preserve"> - </w:t>
      </w:r>
      <w:r w:rsidR="57AD0455" w:rsidRPr="6548CA22">
        <w:rPr>
          <w:rFonts w:ascii="Times New Roman" w:eastAsia="Times New Roman" w:hAnsi="Times New Roman" w:cs="Times New Roman"/>
          <w:i/>
          <w:iCs/>
          <w:color w:val="000000" w:themeColor="text1"/>
          <w:sz w:val="18"/>
          <w:szCs w:val="18"/>
        </w:rPr>
        <w:t>Analyse de l'économie agricole brésilienne, son rôle dans l'exportation agroalimentaire mondiale, notamment le soja, le sucre, et l'éthanol, et les progrès en termes de modernisation et productivité, avec une attention particulière aux disparités dans l'agriculture.</w:t>
      </w:r>
    </w:p>
    <w:p w14:paraId="0AA60761" w14:textId="5FA7C68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A4183D9" w14:textId="62A38D1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2">
        <w:r w:rsidR="57AD0455" w:rsidRPr="6548CA22">
          <w:rPr>
            <w:rStyle w:val="Lienhypertexte"/>
            <w:rFonts w:ascii="Times New Roman" w:eastAsia="Times New Roman" w:hAnsi="Times New Roman" w:cs="Times New Roman"/>
            <w:sz w:val="24"/>
            <w:szCs w:val="24"/>
          </w:rPr>
          <w:t>Brésil - Ministère de l'Agriculture et de la Souveraineté alimentaire</w:t>
        </w:r>
      </w:hyperlink>
      <w:r w:rsidR="57AD0455" w:rsidRPr="6548CA22">
        <w:rPr>
          <w:rFonts w:ascii="Times New Roman" w:eastAsia="Times New Roman" w:hAnsi="Times New Roman" w:cs="Times New Roman"/>
          <w:color w:val="000000" w:themeColor="text1"/>
          <w:sz w:val="24"/>
          <w:szCs w:val="24"/>
        </w:rPr>
        <w:t xml:space="preserve">, 20 octobre 2015, Gouvernement. </w:t>
      </w:r>
      <w:r w:rsidR="57AD0455" w:rsidRPr="6548CA22">
        <w:rPr>
          <w:rFonts w:ascii="Times New Roman" w:eastAsia="Times New Roman" w:hAnsi="Times New Roman" w:cs="Times New Roman"/>
          <w:i/>
          <w:iCs/>
          <w:color w:val="000000" w:themeColor="text1"/>
          <w:sz w:val="18"/>
          <w:szCs w:val="18"/>
        </w:rPr>
        <w:t>- Ce document fournit une analyse approfondie de l'agriculture brésilienne, soulignant son statut de leader mondial en production agricole et son rôle majeur dans l'économie nationale. Il aborde la dualité entre l'</w:t>
      </w:r>
      <w:r w:rsidR="3ED42A48" w:rsidRPr="6548CA22">
        <w:rPr>
          <w:rFonts w:ascii="Times New Roman" w:eastAsia="Times New Roman" w:hAnsi="Times New Roman" w:cs="Times New Roman"/>
          <w:i/>
          <w:iCs/>
          <w:color w:val="000000" w:themeColor="text1"/>
          <w:sz w:val="18"/>
          <w:szCs w:val="18"/>
        </w:rPr>
        <w:t>agro-négoce</w:t>
      </w:r>
      <w:r w:rsidR="57AD0455" w:rsidRPr="6548CA22">
        <w:rPr>
          <w:rFonts w:ascii="Times New Roman" w:eastAsia="Times New Roman" w:hAnsi="Times New Roman" w:cs="Times New Roman"/>
          <w:i/>
          <w:iCs/>
          <w:color w:val="000000" w:themeColor="text1"/>
          <w:sz w:val="18"/>
          <w:szCs w:val="18"/>
        </w:rPr>
        <w:t xml:space="preserve"> et l'agriculture familiale, ainsi que les défis et les politiques en matière d'agriculture et de sécurité alimentaire au Brésil.</w:t>
      </w:r>
    </w:p>
    <w:p w14:paraId="73261278" w14:textId="71F9068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C5A5413" w14:textId="587AF09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3">
        <w:r w:rsidR="57AD0455" w:rsidRPr="6548CA22">
          <w:rPr>
            <w:rStyle w:val="Lienhypertexte"/>
            <w:rFonts w:ascii="Times New Roman" w:eastAsia="Times New Roman" w:hAnsi="Times New Roman" w:cs="Times New Roman"/>
            <w:sz w:val="24"/>
            <w:szCs w:val="24"/>
          </w:rPr>
          <w:t>Agriculture au Brésil - Wikipédia</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xml:space="preserve">- L'article détaille l'agriculture au Brésil, un secteur clé de l'économie brésilienne. Il couvre l'histoire de l'agriculture, les principales cultures telles que le soja, la canne à sucre, et le café, et les </w:t>
      </w:r>
      <w:proofErr w:type="gramStart"/>
      <w:r w:rsidR="57AD0455" w:rsidRPr="6548CA22">
        <w:rPr>
          <w:rFonts w:ascii="Times New Roman" w:eastAsia="Times New Roman" w:hAnsi="Times New Roman" w:cs="Times New Roman"/>
          <w:i/>
          <w:iCs/>
          <w:color w:val="000000" w:themeColor="text1"/>
          <w:sz w:val="18"/>
          <w:szCs w:val="18"/>
        </w:rPr>
        <w:t>défis</w:t>
      </w:r>
      <w:proofErr w:type="gramEnd"/>
      <w:r w:rsidR="57AD0455" w:rsidRPr="6548CA22">
        <w:rPr>
          <w:rFonts w:ascii="Times New Roman" w:eastAsia="Times New Roman" w:hAnsi="Times New Roman" w:cs="Times New Roman"/>
          <w:i/>
          <w:iCs/>
          <w:color w:val="000000" w:themeColor="text1"/>
          <w:sz w:val="18"/>
          <w:szCs w:val="18"/>
        </w:rPr>
        <w:t xml:space="preserve"> contemporains comme la question agraire et écologique. Il aborde aussi le rôle du Brésil en tant que leader mondial dans plusieurs productions agricoles et les impacts environnementaux de l'agriculture intensive.</w:t>
      </w:r>
    </w:p>
    <w:p w14:paraId="5ED3DFD0" w14:textId="061EF76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F9A30D4" w14:textId="1B882F8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4">
        <w:r w:rsidR="57AD0455" w:rsidRPr="6548CA22">
          <w:rPr>
            <w:rStyle w:val="Lienhypertexte"/>
            <w:rFonts w:ascii="Times New Roman" w:eastAsia="Times New Roman" w:hAnsi="Times New Roman" w:cs="Times New Roman"/>
            <w:sz w:val="24"/>
            <w:szCs w:val="24"/>
          </w:rPr>
          <w:t>Le Brésil, puissance agricole : dynamiques récentes, projections, contradictions et fragilités (2006-2029) - Confins</w:t>
        </w:r>
      </w:hyperlink>
      <w:r w:rsidR="57AD0455" w:rsidRPr="6548CA22">
        <w:rPr>
          <w:rFonts w:ascii="Times New Roman" w:eastAsia="Times New Roman" w:hAnsi="Times New Roman" w:cs="Times New Roman"/>
          <w:color w:val="000000" w:themeColor="text1"/>
          <w:sz w:val="24"/>
          <w:szCs w:val="24"/>
        </w:rPr>
        <w:t xml:space="preserve">, 2022, Eduardo Paulon Girardi, Confins </w:t>
      </w:r>
      <w:r w:rsidR="57AD0455" w:rsidRPr="6548CA22">
        <w:rPr>
          <w:rFonts w:ascii="Times New Roman" w:eastAsia="Times New Roman" w:hAnsi="Times New Roman" w:cs="Times New Roman"/>
          <w:i/>
          <w:iCs/>
          <w:color w:val="000000" w:themeColor="text1"/>
          <w:sz w:val="18"/>
          <w:szCs w:val="18"/>
        </w:rPr>
        <w:t>- Cet article analyse l'évolution récente et les projections futures de l'agriculture et de l'élevage au Brésil. Il évalue leur impact sur l'économie, le marché intérieur et la balance commerciale, tout en soulignant les contradictions et fragilités du modèle agricole brésilien, notamment en ce qui concerne la surexploitation des ressources naturelles et la reprimarisation économique.</w:t>
      </w:r>
    </w:p>
    <w:p w14:paraId="537AE7D5" w14:textId="34790754"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D7FAFB7" w14:textId="6102429E"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5">
        <w:r w:rsidR="57AD0455" w:rsidRPr="6548CA22">
          <w:rPr>
            <w:rStyle w:val="Lienhypertexte"/>
            <w:rFonts w:ascii="Times New Roman" w:eastAsia="Times New Roman" w:hAnsi="Times New Roman" w:cs="Times New Roman"/>
            <w:sz w:val="24"/>
            <w:szCs w:val="24"/>
          </w:rPr>
          <w:t xml:space="preserve">Exportações no </w:t>
        </w:r>
        <w:proofErr w:type="gramStart"/>
        <w:r w:rsidR="57AD0455" w:rsidRPr="6548CA22">
          <w:rPr>
            <w:rStyle w:val="Lienhypertexte"/>
            <w:rFonts w:ascii="Times New Roman" w:eastAsia="Times New Roman" w:hAnsi="Times New Roman" w:cs="Times New Roman"/>
            <w:sz w:val="24"/>
            <w:szCs w:val="24"/>
          </w:rPr>
          <w:t>Brasil:</w:t>
        </w:r>
        <w:proofErr w:type="gramEnd"/>
        <w:r w:rsidR="57AD0455" w:rsidRPr="6548CA22">
          <w:rPr>
            <w:rStyle w:val="Lienhypertexte"/>
            <w:rFonts w:ascii="Times New Roman" w:eastAsia="Times New Roman" w:hAnsi="Times New Roman" w:cs="Times New Roman"/>
            <w:sz w:val="24"/>
            <w:szCs w:val="24"/>
          </w:rPr>
          <w:t xml:space="preserve"> Quais os principais produtos exportados? - Fazcomex</w:t>
        </w:r>
      </w:hyperlink>
      <w:r w:rsidR="57AD0455" w:rsidRPr="6548CA22">
        <w:rPr>
          <w:rFonts w:ascii="Times New Roman" w:eastAsia="Times New Roman" w:hAnsi="Times New Roman" w:cs="Times New Roman"/>
          <w:color w:val="000000" w:themeColor="text1"/>
          <w:sz w:val="24"/>
          <w:szCs w:val="24"/>
        </w:rPr>
        <w:t xml:space="preserve">, 20 nov 2023, Sinara Bueno </w:t>
      </w:r>
      <w:r w:rsidR="57AD0455" w:rsidRPr="6548CA22">
        <w:rPr>
          <w:rFonts w:ascii="Times New Roman" w:eastAsia="Times New Roman" w:hAnsi="Times New Roman" w:cs="Times New Roman"/>
          <w:i/>
          <w:iCs/>
          <w:color w:val="000000" w:themeColor="text1"/>
          <w:sz w:val="18"/>
          <w:szCs w:val="18"/>
        </w:rPr>
        <w:t>- Ce document met en avant les produits clés exportés par le Brésil, notamment dans les secteurs de l'industrie extractive, l'agriculture, et l'industrie de transformation. Il se concentre sur les produits tels que le minerai de fer, le soja, le pétrole brut, les sucres et mélasse, et la viande bovine, explorant les tendances et variations annuelles des exportations brésiliennes.</w:t>
      </w:r>
    </w:p>
    <w:p w14:paraId="68EA49FC" w14:textId="4DE7B13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08F3BBD" w14:textId="069E435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6">
        <w:r w:rsidR="57AD0455" w:rsidRPr="6548CA22">
          <w:rPr>
            <w:rStyle w:val="Lienhypertexte"/>
            <w:rFonts w:ascii="Times New Roman" w:eastAsia="Times New Roman" w:hAnsi="Times New Roman" w:cs="Times New Roman"/>
            <w:sz w:val="24"/>
            <w:szCs w:val="24"/>
          </w:rPr>
          <w:t>Brésil : où va la puissance agro-alimentaire avec Bolsonaro ? - IRIS</w:t>
        </w:r>
      </w:hyperlink>
      <w:r w:rsidR="57AD0455" w:rsidRPr="6548CA22">
        <w:rPr>
          <w:rFonts w:ascii="Times New Roman" w:eastAsia="Times New Roman" w:hAnsi="Times New Roman" w:cs="Times New Roman"/>
          <w:color w:val="000000" w:themeColor="text1"/>
          <w:sz w:val="24"/>
          <w:szCs w:val="24"/>
        </w:rPr>
        <w:t xml:space="preserve">, 15 avril 2019, Sébastien Abis, IRIS </w:t>
      </w:r>
      <w:r w:rsidR="57AD0455" w:rsidRPr="6548CA22">
        <w:rPr>
          <w:rFonts w:ascii="Times New Roman" w:eastAsia="Times New Roman" w:hAnsi="Times New Roman" w:cs="Times New Roman"/>
          <w:i/>
          <w:iCs/>
          <w:color w:val="000000" w:themeColor="text1"/>
          <w:sz w:val="18"/>
          <w:szCs w:val="18"/>
        </w:rPr>
        <w:t>- Cet article explore l'impact de la présidence de Jair Bolsonaro sur l'agriculture brésilienne, un secteur vital pour l'économie du pays. Il analyse les politiques de Bolsonaro, en particulier en ce qui concerne l'Amazonie, et leur influence potentielle sur l'agriculture, la biodiversité, et l'environnement. L'article met en lumière les dynamiques et les défis du secteur agricole brésilien dans un contexte géopolitique changeant.</w:t>
      </w:r>
    </w:p>
    <w:p w14:paraId="31B3565B" w14:textId="638C3152"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481DDCF" w14:textId="29FEE39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7">
        <w:r w:rsidR="57AD0455" w:rsidRPr="6548CA22">
          <w:rPr>
            <w:rStyle w:val="Lienhypertexte"/>
            <w:rFonts w:ascii="Times New Roman" w:eastAsia="Times New Roman" w:hAnsi="Times New Roman" w:cs="Times New Roman"/>
            <w:sz w:val="24"/>
            <w:szCs w:val="24"/>
          </w:rPr>
          <w:t xml:space="preserve">Agricultura no </w:t>
        </w:r>
        <w:proofErr w:type="gramStart"/>
        <w:r w:rsidR="57AD0455" w:rsidRPr="6548CA22">
          <w:rPr>
            <w:rStyle w:val="Lienhypertexte"/>
            <w:rFonts w:ascii="Times New Roman" w:eastAsia="Times New Roman" w:hAnsi="Times New Roman" w:cs="Times New Roman"/>
            <w:sz w:val="24"/>
            <w:szCs w:val="24"/>
          </w:rPr>
          <w:t>Brasil:</w:t>
        </w:r>
        <w:proofErr w:type="gramEnd"/>
        <w:r w:rsidR="57AD0455" w:rsidRPr="6548CA22">
          <w:rPr>
            <w:rStyle w:val="Lienhypertexte"/>
            <w:rFonts w:ascii="Times New Roman" w:eastAsia="Times New Roman" w:hAnsi="Times New Roman" w:cs="Times New Roman"/>
            <w:sz w:val="24"/>
            <w:szCs w:val="24"/>
          </w:rPr>
          <w:t xml:space="preserve"> Crescimento, Tendências, Impacto da COVID-19 e Previsões (2023 - 2028) - Mordor Intelligence</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X - Ce rapport fournit une analyse détaillée du marché agricole brésilien. Il explore les effets de la COVID-19 sur l'agriculture, la production et l'exportation des principales cultures, notamment le soja, le maïs et la canne à sucre, et examine les opportunités de croissance et les défis du secteur.</w:t>
      </w:r>
    </w:p>
    <w:p w14:paraId="6BBA2D9E" w14:textId="60266F9C"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9BA34F2" w14:textId="14ECD061"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8">
        <w:r w:rsidR="57AD0455" w:rsidRPr="6548CA22">
          <w:rPr>
            <w:rStyle w:val="Lienhypertexte"/>
            <w:rFonts w:ascii="Times New Roman" w:eastAsia="Times New Roman" w:hAnsi="Times New Roman" w:cs="Times New Roman"/>
            <w:sz w:val="24"/>
            <w:szCs w:val="24"/>
          </w:rPr>
          <w:t>Levantamento Sistemático da Produção Agrícola - IBGE</w:t>
        </w:r>
      </w:hyperlink>
      <w:r w:rsidR="57AD0455" w:rsidRPr="6548CA22">
        <w:rPr>
          <w:rFonts w:ascii="Times New Roman" w:eastAsia="Times New Roman" w:hAnsi="Times New Roman" w:cs="Times New Roman"/>
          <w:color w:val="000000" w:themeColor="text1"/>
          <w:sz w:val="24"/>
          <w:szCs w:val="24"/>
        </w:rPr>
        <w:t xml:space="preserve">, 2023, IBGE </w:t>
      </w:r>
      <w:r w:rsidR="57AD0455" w:rsidRPr="6548CA22">
        <w:rPr>
          <w:rFonts w:ascii="Times New Roman" w:eastAsia="Times New Roman" w:hAnsi="Times New Roman" w:cs="Times New Roman"/>
          <w:i/>
          <w:iCs/>
          <w:color w:val="000000" w:themeColor="text1"/>
          <w:sz w:val="18"/>
          <w:szCs w:val="18"/>
        </w:rPr>
        <w:t>- Ce rapport mensuel fournit des statistiques détaillées sur la production agricole au Brésil, couvrant une variété de cultures temporaires et permanentes. Il offre des prévisions et des observations sur l'aire de plantation, la récolte, la production et le rendement moyen, en se concentrant sur les cultures les plus économiquement et socialement importantes pour le pays.</w:t>
      </w:r>
    </w:p>
    <w:p w14:paraId="055E668B" w14:textId="1DD6319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022AC48" w14:textId="17C32F7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19">
        <w:r w:rsidR="57AD0455" w:rsidRPr="6548CA22">
          <w:rPr>
            <w:rStyle w:val="Lienhypertexte"/>
            <w:rFonts w:ascii="Times New Roman" w:eastAsia="Times New Roman" w:hAnsi="Times New Roman" w:cs="Times New Roman"/>
            <w:sz w:val="24"/>
            <w:szCs w:val="24"/>
          </w:rPr>
          <w:t>Élevage bovin au Brésil - Wikipédia</w:t>
        </w:r>
      </w:hyperlink>
      <w:r w:rsidR="57AD0455" w:rsidRPr="6548CA22">
        <w:rPr>
          <w:rFonts w:ascii="Times New Roman" w:eastAsia="Times New Roman" w:hAnsi="Times New Roman" w:cs="Times New Roman"/>
          <w:color w:val="000000" w:themeColor="text1"/>
          <w:sz w:val="24"/>
          <w:szCs w:val="24"/>
        </w:rPr>
        <w:t xml:space="preserve">, 2023, Wikipédia </w:t>
      </w:r>
      <w:r w:rsidR="57AD0455" w:rsidRPr="6548CA22">
        <w:rPr>
          <w:rFonts w:ascii="Times New Roman" w:eastAsia="Times New Roman" w:hAnsi="Times New Roman" w:cs="Times New Roman"/>
          <w:i/>
          <w:iCs/>
          <w:color w:val="000000" w:themeColor="text1"/>
          <w:sz w:val="18"/>
          <w:szCs w:val="18"/>
        </w:rPr>
        <w:t>- Cet article de Wikipédia traite de l'élevage bovin au Brésil, un secteur important de l'économie brésilienne. Il aborde l'origine et l'évolution de l'élevage, la structure de l'industrie, les différentes races de bovins élevées, ainsi que les enjeux et défis actuels, notamment en matière de santé animale, de réglementations sanitaires et d'impact environnemental.</w:t>
      </w:r>
    </w:p>
    <w:p w14:paraId="40397838" w14:textId="67210AE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74B2C60" w14:textId="4C0EB34B"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0">
        <w:r w:rsidR="57AD0455" w:rsidRPr="6548CA22">
          <w:rPr>
            <w:rStyle w:val="Lienhypertexte"/>
            <w:rFonts w:ascii="Times New Roman" w:eastAsia="Times New Roman" w:hAnsi="Times New Roman" w:cs="Times New Roman"/>
            <w:sz w:val="24"/>
            <w:szCs w:val="24"/>
          </w:rPr>
          <w:t>Conheça os 5 principais desafios do agronegócio no Brasil - FertiSystem</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xml:space="preserve">- L'article identifie et discute les cinq principaux défis auxquels le secteur de l'agro-industrie au Brésil est confronté. Ces défis comprennent la charge fiscale élevée, le gaspillage dans la production, l'impact environnemental, les problèmes logistiques liés au transport, et l'accès au </w:t>
      </w:r>
      <w:r w:rsidR="57AD0455" w:rsidRPr="6548CA22">
        <w:rPr>
          <w:rFonts w:ascii="Times New Roman" w:eastAsia="Times New Roman" w:hAnsi="Times New Roman" w:cs="Times New Roman"/>
          <w:i/>
          <w:iCs/>
          <w:color w:val="000000" w:themeColor="text1"/>
          <w:sz w:val="18"/>
          <w:szCs w:val="18"/>
        </w:rPr>
        <w:lastRenderedPageBreak/>
        <w:t>crédit pour la croissance. Il souligne l'importance de la technologie pour surmonter ces obstacles et améliorer l'efficacité dans le secteur agricole.</w:t>
      </w:r>
    </w:p>
    <w:p w14:paraId="0B0F896A" w14:textId="3E51EC2B"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056C71F" w14:textId="7C4FF11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1">
        <w:r w:rsidR="57AD0455" w:rsidRPr="6548CA22">
          <w:rPr>
            <w:rStyle w:val="Lienhypertexte"/>
            <w:rFonts w:ascii="Times New Roman" w:eastAsia="Times New Roman" w:hAnsi="Times New Roman" w:cs="Times New Roman"/>
            <w:sz w:val="24"/>
            <w:szCs w:val="24"/>
          </w:rPr>
          <w:t>Viande bovine au Brésil, une filière emblématique - Entraid</w:t>
        </w:r>
      </w:hyperlink>
      <w:r w:rsidR="57AD0455" w:rsidRPr="6548CA22">
        <w:rPr>
          <w:rFonts w:ascii="Times New Roman" w:eastAsia="Times New Roman" w:hAnsi="Times New Roman" w:cs="Times New Roman"/>
          <w:color w:val="000000" w:themeColor="text1"/>
          <w:sz w:val="24"/>
          <w:szCs w:val="24"/>
        </w:rPr>
        <w:t xml:space="preserve">, - </w:t>
      </w:r>
      <w:r w:rsidR="57AD0455" w:rsidRPr="6548CA22">
        <w:rPr>
          <w:rFonts w:ascii="Times New Roman" w:eastAsia="Times New Roman" w:hAnsi="Times New Roman" w:cs="Times New Roman"/>
          <w:i/>
          <w:iCs/>
          <w:color w:val="000000" w:themeColor="text1"/>
          <w:sz w:val="18"/>
          <w:szCs w:val="18"/>
        </w:rPr>
        <w:t>14 novembre 2018, Philippe Chotteau, Baptiste Buczinski -- Cet article examine le rôle de l'élevage bovin dans l'agro-industrie brésilienne. Il explore le soutien politique à l'agrobusiness, la production et l'exportation de viande bovine, et les défis environnementaux liés à la déforestation en Amazonie. Il met également en lumière la disparité et l'expansion de l'élevage bovin au Brésil, soulignant les implications économiques et écologiques.</w:t>
      </w:r>
    </w:p>
    <w:p w14:paraId="7A6FE8EF" w14:textId="0170DE1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30D4B75" w14:textId="5B3CA02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2">
        <w:r w:rsidR="57AD0455" w:rsidRPr="6548CA22">
          <w:rPr>
            <w:rStyle w:val="Lienhypertexte"/>
            <w:rFonts w:ascii="Times New Roman" w:eastAsia="Times New Roman" w:hAnsi="Times New Roman" w:cs="Times New Roman"/>
            <w:sz w:val="24"/>
            <w:szCs w:val="24"/>
          </w:rPr>
          <w:t>Le classement des pays producteurs de viande - Guarda Pampa</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Cet article discute du classement mondial des pays producteurs de viande, avec une attention particulière portée aux principaux producteurs de viande bovine comme les États-Unis, le Brésil, l'Union européenne, la Chine et l'Inde. Il explore les tendances de production et de consommation, ainsi que les spécificités de l'élevage et des marchés d'exportation dans ces pays.</w:t>
      </w:r>
    </w:p>
    <w:p w14:paraId="36907010" w14:textId="0D322DC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D17F735" w14:textId="1EC1959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3">
        <w:r w:rsidR="57AD0455" w:rsidRPr="6548CA22">
          <w:rPr>
            <w:rStyle w:val="Lienhypertexte"/>
            <w:rFonts w:ascii="Times New Roman" w:eastAsia="Times New Roman" w:hAnsi="Times New Roman" w:cs="Times New Roman"/>
            <w:sz w:val="24"/>
            <w:szCs w:val="24"/>
          </w:rPr>
          <w:t>Les dynamiques de l'agriculture brésilienne - Géoconfluences</w:t>
        </w:r>
      </w:hyperlink>
      <w:r w:rsidR="57AD0455" w:rsidRPr="6548CA22">
        <w:rPr>
          <w:rFonts w:ascii="Times New Roman" w:eastAsia="Times New Roman" w:hAnsi="Times New Roman" w:cs="Times New Roman"/>
          <w:color w:val="000000" w:themeColor="text1"/>
          <w:sz w:val="24"/>
          <w:szCs w:val="24"/>
        </w:rPr>
        <w:t xml:space="preserve">, 15 mai 2009, Hervé Théry </w:t>
      </w:r>
      <w:r w:rsidR="57AD0455" w:rsidRPr="6548CA22">
        <w:rPr>
          <w:rFonts w:ascii="Times New Roman" w:eastAsia="Times New Roman" w:hAnsi="Times New Roman" w:cs="Times New Roman"/>
          <w:i/>
          <w:iCs/>
          <w:color w:val="000000" w:themeColor="text1"/>
          <w:sz w:val="18"/>
          <w:szCs w:val="18"/>
        </w:rPr>
        <w:t>- L'article analyse les divers aspects de l'agriculture brésilienne, mettant en lumière les transformations constantes et l'expansion pionnière dans de nouvelles régions. Il examine la diversité des climats et des écosystèmes du Brésil, les défis environnementaux et sociaux, et les dynamiques spatiales de l'élevage et des cultures principales comme le soja, le café, et le coton.</w:t>
      </w:r>
    </w:p>
    <w:p w14:paraId="47480963" w14:textId="1AF79C12"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ADC9514" w14:textId="2ED6C15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4">
        <w:r w:rsidR="57AD0455" w:rsidRPr="6548CA22">
          <w:rPr>
            <w:rStyle w:val="Lienhypertexte"/>
            <w:rFonts w:ascii="Times New Roman" w:eastAsia="Times New Roman" w:hAnsi="Times New Roman" w:cs="Times New Roman"/>
            <w:sz w:val="24"/>
            <w:szCs w:val="24"/>
          </w:rPr>
          <w:t>Le Brésil acteur et stratège dans les négociations agricoles internationales - Géoconfluences</w:t>
        </w:r>
      </w:hyperlink>
      <w:r w:rsidR="57AD0455" w:rsidRPr="6548CA22">
        <w:rPr>
          <w:rFonts w:ascii="Times New Roman" w:eastAsia="Times New Roman" w:hAnsi="Times New Roman" w:cs="Times New Roman"/>
          <w:color w:val="000000" w:themeColor="text1"/>
          <w:sz w:val="24"/>
          <w:szCs w:val="24"/>
        </w:rPr>
        <w:t xml:space="preserve">, 15 mai 2009, Martine Guibert </w:t>
      </w:r>
      <w:r w:rsidR="57AD0455" w:rsidRPr="6548CA22">
        <w:rPr>
          <w:rFonts w:ascii="Times New Roman" w:eastAsia="Times New Roman" w:hAnsi="Times New Roman" w:cs="Times New Roman"/>
          <w:i/>
          <w:iCs/>
          <w:color w:val="000000" w:themeColor="text1"/>
          <w:sz w:val="18"/>
          <w:szCs w:val="18"/>
        </w:rPr>
        <w:t>- L'article examine le rôle stratégique du Brésil dans les négociations agricoles internationales, notamment dans le contexte du cycle de négociations de l'OMC. Il analyse l'influence du Brésil sur les discussions commerciales globales et régionales, en mettant en lumière les positions défendues par le pays en matière de libéralisation des marchés agricoles et les défis internes et externes auxquels il est confronté.</w:t>
      </w:r>
    </w:p>
    <w:p w14:paraId="61334C86" w14:textId="2BB78F3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B57DB45" w14:textId="5E3F6BB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5">
        <w:r w:rsidR="57AD0455" w:rsidRPr="6548CA22">
          <w:rPr>
            <w:rStyle w:val="Lienhypertexte"/>
            <w:rFonts w:ascii="Times New Roman" w:eastAsia="Times New Roman" w:hAnsi="Times New Roman" w:cs="Times New Roman"/>
            <w:sz w:val="24"/>
            <w:szCs w:val="24"/>
          </w:rPr>
          <w:t>Brésil : où va la puissance agro-alimentaire avec Bolsonaro ? - IRIS</w:t>
        </w:r>
      </w:hyperlink>
      <w:r w:rsidR="57AD0455" w:rsidRPr="6548CA22">
        <w:rPr>
          <w:rFonts w:ascii="Times New Roman" w:eastAsia="Times New Roman" w:hAnsi="Times New Roman" w:cs="Times New Roman"/>
          <w:color w:val="000000" w:themeColor="text1"/>
          <w:sz w:val="24"/>
          <w:szCs w:val="24"/>
        </w:rPr>
        <w:t xml:space="preserve">, 15 avril 2019, Sébastien Abis </w:t>
      </w:r>
      <w:r w:rsidR="57AD0455" w:rsidRPr="6548CA22">
        <w:rPr>
          <w:rFonts w:ascii="Times New Roman" w:eastAsia="Times New Roman" w:hAnsi="Times New Roman" w:cs="Times New Roman"/>
          <w:i/>
          <w:iCs/>
          <w:color w:val="000000" w:themeColor="text1"/>
          <w:sz w:val="18"/>
          <w:szCs w:val="18"/>
        </w:rPr>
        <w:t>- Cet article évalue l'impact de la présidence de Jair Bolsonaro sur l'agriculture brésilienne. Il met en perspective les politiques environnementales et agricoles de Bolsonaro, notamment par rapport à l'Amazonie, et leurs conséquences potentielles sur l'économie, l'environnement, et la biodiversité. Il souligne également les enjeux géopolitiques et les défis du secteur agricole au Brésil dans un contexte mondial changeant.</w:t>
      </w:r>
    </w:p>
    <w:p w14:paraId="6323D7FC" w14:textId="2F0A6AB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13240F9" w14:textId="0B4F83F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6">
        <w:r w:rsidR="57AD0455" w:rsidRPr="6548CA22">
          <w:rPr>
            <w:rStyle w:val="Lienhypertexte"/>
            <w:rFonts w:ascii="Times New Roman" w:eastAsia="Times New Roman" w:hAnsi="Times New Roman" w:cs="Times New Roman"/>
            <w:sz w:val="24"/>
            <w:szCs w:val="24"/>
          </w:rPr>
          <w:t>Pas de puissance brésilienne sans agriculture - Conflits : Revue de Géopolitique</w:t>
        </w:r>
      </w:hyperlink>
      <w:r w:rsidR="57AD0455" w:rsidRPr="6548CA22">
        <w:rPr>
          <w:rFonts w:ascii="Times New Roman" w:eastAsia="Times New Roman" w:hAnsi="Times New Roman" w:cs="Times New Roman"/>
          <w:color w:val="000000" w:themeColor="text1"/>
          <w:sz w:val="24"/>
          <w:szCs w:val="24"/>
        </w:rPr>
        <w:t xml:space="preserve">, 1 septembre 2020, Sébastien Abis </w:t>
      </w:r>
      <w:r w:rsidR="57AD0455" w:rsidRPr="6548CA22">
        <w:rPr>
          <w:rFonts w:ascii="Times New Roman" w:eastAsia="Times New Roman" w:hAnsi="Times New Roman" w:cs="Times New Roman"/>
          <w:i/>
          <w:iCs/>
          <w:color w:val="000000" w:themeColor="text1"/>
          <w:sz w:val="18"/>
          <w:szCs w:val="18"/>
        </w:rPr>
        <w:t>- L'article souligne l'importance cruciale de l'agriculture et de l'agroalimentaire pour l'économie du Brésil. Il met en lumière la position du Brésil en tant que leader mondial dans la production et l'exportation de produits agricoles clés, et discute les défis et les opportunités du secteur face à des questions environnementales et logistiques.</w:t>
      </w:r>
    </w:p>
    <w:p w14:paraId="43416633" w14:textId="549F1DE2"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E782178" w14:textId="0119B4BE"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27">
        <w:r w:rsidR="57AD0455" w:rsidRPr="6548CA22">
          <w:rPr>
            <w:rStyle w:val="Lienhypertexte"/>
            <w:rFonts w:ascii="Times New Roman" w:eastAsia="Times New Roman" w:hAnsi="Times New Roman" w:cs="Times New Roman"/>
            <w:sz w:val="24"/>
            <w:szCs w:val="24"/>
          </w:rPr>
          <w:t>Le Brésil, puissance agricole : dynamiques récentes, projections, contradictions et fragilités (2006-2029) - Confins</w:t>
        </w:r>
      </w:hyperlink>
      <w:r w:rsidR="57AD0455" w:rsidRPr="6548CA22">
        <w:rPr>
          <w:rFonts w:ascii="Times New Roman" w:eastAsia="Times New Roman" w:hAnsi="Times New Roman" w:cs="Times New Roman"/>
          <w:color w:val="000000" w:themeColor="text1"/>
          <w:sz w:val="24"/>
          <w:szCs w:val="24"/>
        </w:rPr>
        <w:t xml:space="preserve">, 2022, Eduardo Paulon Girardi, Confis </w:t>
      </w:r>
      <w:r w:rsidR="57AD0455" w:rsidRPr="6548CA22">
        <w:rPr>
          <w:rFonts w:ascii="Times New Roman" w:eastAsia="Times New Roman" w:hAnsi="Times New Roman" w:cs="Times New Roman"/>
          <w:i/>
          <w:iCs/>
          <w:color w:val="000000" w:themeColor="text1"/>
          <w:sz w:val="18"/>
          <w:szCs w:val="18"/>
        </w:rPr>
        <w:t>- Cet article analyse les récentes évolutions et projections de l'agriculture et de l'élevage au Brésil, en se concentrant sur leur impact sur l'économie, le marché intérieur et la balance commerciale. Il met en lumière les contradictions et fragilités du modèle agricole brésilien, en particulier dans le contexte de la surexploitation des ressources naturelles et de la reprimarisation de l'économie</w:t>
      </w:r>
      <w:r w:rsidR="57AD0455" w:rsidRPr="6548CA22">
        <w:rPr>
          <w:rFonts w:ascii="Times New Roman" w:eastAsia="Times New Roman" w:hAnsi="Times New Roman" w:cs="Times New Roman"/>
          <w:color w:val="000000" w:themeColor="text1"/>
          <w:sz w:val="24"/>
          <w:szCs w:val="24"/>
        </w:rPr>
        <w:t>.</w:t>
      </w:r>
    </w:p>
    <w:p w14:paraId="048E65B0" w14:textId="5F20311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FF35A13" w14:textId="092A73AF"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8">
        <w:r w:rsidR="57AD0455" w:rsidRPr="6548CA22">
          <w:rPr>
            <w:rStyle w:val="Lienhypertexte"/>
            <w:rFonts w:ascii="Times New Roman" w:eastAsia="Times New Roman" w:hAnsi="Times New Roman" w:cs="Times New Roman"/>
            <w:sz w:val="24"/>
            <w:szCs w:val="24"/>
          </w:rPr>
          <w:t>BRESIL : LA DANGEREUSE RELATION ENTRE AGROBUSINESS ET INDUSTRIE CULTURELLE - La Via Campesina</w:t>
        </w:r>
      </w:hyperlink>
      <w:r w:rsidR="57AD0455" w:rsidRPr="6548CA22">
        <w:rPr>
          <w:rFonts w:ascii="Times New Roman" w:eastAsia="Times New Roman" w:hAnsi="Times New Roman" w:cs="Times New Roman"/>
          <w:color w:val="000000" w:themeColor="text1"/>
          <w:sz w:val="24"/>
          <w:szCs w:val="24"/>
        </w:rPr>
        <w:t xml:space="preserve">, 2019, Michele CARVALHO, La Via Campesina </w:t>
      </w:r>
      <w:r w:rsidR="57AD0455" w:rsidRPr="6548CA22">
        <w:rPr>
          <w:rFonts w:ascii="Times New Roman" w:eastAsia="Times New Roman" w:hAnsi="Times New Roman" w:cs="Times New Roman"/>
          <w:i/>
          <w:iCs/>
          <w:color w:val="000000" w:themeColor="text1"/>
          <w:sz w:val="18"/>
          <w:szCs w:val="18"/>
        </w:rPr>
        <w:t>- Cet article examine la relation entre l'agrobusiness et l'industrie culturelle au Brésil. Il met en évidence les impacts du modèle agro-industriel sur la culture brésilienne, notamment en ce qui concerne la production de soja transgénique et la déforestation en Amazonie. Il discute également de la concentration de pouvoir dans le secteur agroalimentaire et de ses conséquences sur la diversité culturelle et l'agriculture familiale.</w:t>
      </w:r>
    </w:p>
    <w:p w14:paraId="6A368564" w14:textId="73B4A34B"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A625767" w14:textId="3035079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29">
        <w:r w:rsidR="57AD0455" w:rsidRPr="6548CA22">
          <w:rPr>
            <w:rStyle w:val="Lienhypertexte"/>
            <w:rFonts w:ascii="Times New Roman" w:eastAsia="Times New Roman" w:hAnsi="Times New Roman" w:cs="Times New Roman"/>
            <w:sz w:val="24"/>
            <w:szCs w:val="24"/>
          </w:rPr>
          <w:t>Brasil quer estreitar laço agrícola com China em viagem de Lula - Exame</w:t>
        </w:r>
      </w:hyperlink>
      <w:r w:rsidR="57AD0455" w:rsidRPr="6548CA22">
        <w:rPr>
          <w:rFonts w:ascii="Times New Roman" w:eastAsia="Times New Roman" w:hAnsi="Times New Roman" w:cs="Times New Roman"/>
          <w:color w:val="000000" w:themeColor="text1"/>
          <w:sz w:val="24"/>
          <w:szCs w:val="24"/>
        </w:rPr>
        <w:t xml:space="preserve">, 26 mars 2023, Bloomberg </w:t>
      </w:r>
      <w:r w:rsidR="57AD0455" w:rsidRPr="6548CA22">
        <w:rPr>
          <w:rFonts w:ascii="Times New Roman" w:eastAsia="Times New Roman" w:hAnsi="Times New Roman" w:cs="Times New Roman"/>
          <w:i/>
          <w:iCs/>
          <w:color w:val="000000" w:themeColor="text1"/>
          <w:sz w:val="18"/>
          <w:szCs w:val="18"/>
        </w:rPr>
        <w:t>- Cet article discute de l'objectif du Brésil d'améliorer ses relations agricoles avec la Chine lors de la visite de l'ancien président Luiz Inácio Lula da Silva en Chine. Il explore les opportunités de coopération agricole entre les deux pays, en mettant l'accent sur les exportations brésiliennes de produits agricoles tels que le soja, la viande bovine et la volaille vers la Chine, et les défis liés à cette coopération.</w:t>
      </w:r>
    </w:p>
    <w:p w14:paraId="60AF37D8" w14:textId="5E84CA1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0575714" w14:textId="4C0AEC7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0">
        <w:r w:rsidR="57AD0455" w:rsidRPr="6548CA22">
          <w:rPr>
            <w:rStyle w:val="Lienhypertexte"/>
            <w:rFonts w:ascii="Times New Roman" w:eastAsia="Times New Roman" w:hAnsi="Times New Roman" w:cs="Times New Roman"/>
            <w:sz w:val="24"/>
            <w:szCs w:val="24"/>
          </w:rPr>
          <w:t>Agriculture au Brésil : Analyse des cultures majeures et de l'industrie céréalière - Mordor Intelligence</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xml:space="preserve">- Ce rapport fournit une analyse détaillée du marché agricole brésilien, couvrant les cultures majeures telles </w:t>
      </w:r>
      <w:r w:rsidR="57AD0455" w:rsidRPr="6548CA22">
        <w:rPr>
          <w:rFonts w:ascii="Times New Roman" w:eastAsia="Times New Roman" w:hAnsi="Times New Roman" w:cs="Times New Roman"/>
          <w:i/>
          <w:iCs/>
          <w:color w:val="000000" w:themeColor="text1"/>
          <w:sz w:val="18"/>
          <w:szCs w:val="18"/>
        </w:rPr>
        <w:lastRenderedPageBreak/>
        <w:t>que le soja, le maïs, le coton et plus encore. Il examine les tendances de la production, de la consommation et des exportations dans le secteur agricole brésilien, tout en mettant en évidence les opportunités de croissance et les défis du marché.</w:t>
      </w:r>
    </w:p>
    <w:p w14:paraId="1E505F27" w14:textId="43A7AB1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B17319A" w14:textId="2D6C804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1" w:anchor="S1">
        <w:r w:rsidR="57AD0455" w:rsidRPr="6548CA22">
          <w:rPr>
            <w:rStyle w:val="Lienhypertexte"/>
            <w:rFonts w:ascii="Times New Roman" w:eastAsia="Times New Roman" w:hAnsi="Times New Roman" w:cs="Times New Roman"/>
            <w:sz w:val="24"/>
            <w:szCs w:val="24"/>
          </w:rPr>
          <w:t>Agroécologie et agriculture biologique au Brésil : mise en débat - Cahiers Agricultures</w:t>
        </w:r>
      </w:hyperlink>
      <w:r w:rsidR="57AD0455">
        <w:t>,</w:t>
      </w:r>
      <w:r w:rsidR="23E5616F">
        <w:t xml:space="preserve"> </w:t>
      </w:r>
      <w:r w:rsidR="57AD0455" w:rsidRPr="6548CA22">
        <w:rPr>
          <w:rFonts w:ascii="Times New Roman" w:eastAsia="Times New Roman" w:hAnsi="Times New Roman" w:cs="Times New Roman"/>
        </w:rPr>
        <w:t>4/11/2020,</w:t>
      </w:r>
      <w:r w:rsidR="57AD0455">
        <w:t xml:space="preserve"> </w:t>
      </w:r>
      <w:r w:rsidR="57AD0455" w:rsidRPr="6548CA22">
        <w:rPr>
          <w:rStyle w:val="author"/>
          <w:rFonts w:ascii="Times New Roman" w:eastAsia="Times New Roman" w:hAnsi="Times New Roman" w:cs="Times New Roman"/>
          <w:color w:val="000000" w:themeColor="text1"/>
          <w:sz w:val="24"/>
          <w:szCs w:val="24"/>
        </w:rPr>
        <w:t>Eric Sabourin</w:t>
      </w:r>
      <w:r w:rsidR="57AD0455">
        <w:t xml:space="preserve">, </w:t>
      </w:r>
      <w:r w:rsidR="57AD0455" w:rsidRPr="6548CA22">
        <w:rPr>
          <w:rStyle w:val="author"/>
          <w:rFonts w:ascii="Times New Roman" w:eastAsia="Times New Roman" w:hAnsi="Times New Roman" w:cs="Times New Roman"/>
          <w:color w:val="000000" w:themeColor="text1"/>
          <w:sz w:val="24"/>
          <w:szCs w:val="24"/>
        </w:rPr>
        <w:t>Catia Grisa</w:t>
      </w:r>
      <w:r w:rsidR="57AD0455">
        <w:t xml:space="preserve">, </w:t>
      </w:r>
      <w:r w:rsidR="57AD0455" w:rsidRPr="6548CA22">
        <w:rPr>
          <w:rStyle w:val="author"/>
          <w:rFonts w:ascii="Times New Roman" w:eastAsia="Times New Roman" w:hAnsi="Times New Roman" w:cs="Times New Roman"/>
          <w:color w:val="000000" w:themeColor="text1"/>
          <w:sz w:val="24"/>
          <w:szCs w:val="24"/>
        </w:rPr>
        <w:t>Paulo Niederle</w:t>
      </w:r>
      <w:r w:rsidR="57AD0455">
        <w:t xml:space="preserve">, </w:t>
      </w:r>
      <w:r w:rsidR="57AD0455" w:rsidRPr="6548CA22">
        <w:rPr>
          <w:rStyle w:val="author"/>
          <w:rFonts w:ascii="Times New Roman" w:eastAsia="Times New Roman" w:hAnsi="Times New Roman" w:cs="Times New Roman"/>
          <w:color w:val="000000" w:themeColor="text1"/>
          <w:sz w:val="24"/>
          <w:szCs w:val="24"/>
        </w:rPr>
        <w:t>Sergio Pereira Leite</w:t>
      </w:r>
      <w:r w:rsidR="57AD0455">
        <w:t xml:space="preserve">, </w:t>
      </w:r>
      <w:r w:rsidR="57AD0455" w:rsidRPr="6548CA22">
        <w:rPr>
          <w:rStyle w:val="author"/>
          <w:rFonts w:ascii="Times New Roman" w:eastAsia="Times New Roman" w:hAnsi="Times New Roman" w:cs="Times New Roman"/>
          <w:color w:val="000000" w:themeColor="text1"/>
          <w:sz w:val="24"/>
          <w:szCs w:val="24"/>
        </w:rPr>
        <w:t>Carolina Milhorance</w:t>
      </w:r>
      <w:r w:rsidR="57AD0455">
        <w:t xml:space="preserve">, </w:t>
      </w:r>
      <w:r w:rsidR="57AD0455" w:rsidRPr="6548CA22">
        <w:rPr>
          <w:rStyle w:val="author"/>
          <w:rFonts w:ascii="Times New Roman" w:eastAsia="Times New Roman" w:hAnsi="Times New Roman" w:cs="Times New Roman"/>
          <w:color w:val="000000" w:themeColor="text1"/>
          <w:sz w:val="24"/>
          <w:szCs w:val="24"/>
        </w:rPr>
        <w:t>Angela Damasceno Ferreira</w:t>
      </w:r>
      <w:r w:rsidR="57AD0455">
        <w:t xml:space="preserve">, </w:t>
      </w:r>
      <w:r w:rsidR="57AD0455" w:rsidRPr="6548CA22">
        <w:rPr>
          <w:rStyle w:val="author"/>
          <w:rFonts w:ascii="Times New Roman" w:eastAsia="Times New Roman" w:hAnsi="Times New Roman" w:cs="Times New Roman"/>
          <w:color w:val="000000" w:themeColor="text1"/>
          <w:sz w:val="24"/>
          <w:szCs w:val="24"/>
        </w:rPr>
        <w:t>Sérgio Sauer</w:t>
      </w:r>
      <w:r w:rsidR="57AD0455">
        <w:t xml:space="preserve"> et </w:t>
      </w:r>
      <w:r w:rsidR="57AD0455" w:rsidRPr="6548CA22">
        <w:rPr>
          <w:rStyle w:val="author"/>
          <w:rFonts w:ascii="Times New Roman" w:eastAsia="Times New Roman" w:hAnsi="Times New Roman" w:cs="Times New Roman"/>
          <w:color w:val="000000" w:themeColor="text1"/>
          <w:sz w:val="24"/>
          <w:szCs w:val="24"/>
        </w:rPr>
        <w:t xml:space="preserve">José Milton Andriguetto-Filho, </w:t>
      </w:r>
      <w:r w:rsidR="57AD0455" w:rsidRPr="6548CA22">
        <w:rPr>
          <w:rFonts w:ascii="Times New Roman" w:eastAsia="Times New Roman" w:hAnsi="Times New Roman" w:cs="Times New Roman"/>
          <w:i/>
          <w:iCs/>
          <w:sz w:val="18"/>
          <w:szCs w:val="18"/>
        </w:rPr>
        <w:t>Cahiers Agricultures - Cet article met en débat l'agroécologie et l'agriculture biologique au Brésil. Il examine les différents acteurs et les enjeux liés à ces pratiques agricoles alternatives, ainsi que leurs implications sur la durabilité environnementale, sociale et économique de l'agriculture brésilienne.</w:t>
      </w:r>
    </w:p>
    <w:p w14:paraId="696D9AE2" w14:textId="7E2B412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EB6B69A" w14:textId="170C688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2">
        <w:r w:rsidR="57AD0455" w:rsidRPr="6548CA22">
          <w:rPr>
            <w:rStyle w:val="Lienhypertexte"/>
            <w:rFonts w:ascii="Times New Roman" w:eastAsia="Times New Roman" w:hAnsi="Times New Roman" w:cs="Times New Roman"/>
            <w:sz w:val="24"/>
            <w:szCs w:val="24"/>
          </w:rPr>
          <w:t>Le Sénat et le Brésil : sujets de préoccupation et pistes de coopération - Sénat</w:t>
        </w:r>
      </w:hyperlink>
      <w:r w:rsidR="57AD0455" w:rsidRPr="6548CA22">
        <w:rPr>
          <w:rFonts w:ascii="Times New Roman" w:eastAsia="Times New Roman" w:hAnsi="Times New Roman" w:cs="Times New Roman"/>
          <w:color w:val="000000" w:themeColor="text1"/>
          <w:sz w:val="24"/>
          <w:szCs w:val="24"/>
        </w:rPr>
        <w:t xml:space="preserve">, 4/12/2014, Laurence COHEN, Sénat </w:t>
      </w:r>
      <w:r w:rsidR="57AD0455" w:rsidRPr="6548CA22">
        <w:rPr>
          <w:rFonts w:ascii="Times New Roman" w:eastAsia="Times New Roman" w:hAnsi="Times New Roman" w:cs="Times New Roman"/>
          <w:i/>
          <w:iCs/>
          <w:color w:val="000000" w:themeColor="text1"/>
          <w:sz w:val="18"/>
          <w:szCs w:val="18"/>
        </w:rPr>
        <w:t>- Ce document explore les sujets de préoccupation et les pistes de coopération entre le Sénat français et le Brésil. Il aborde divers aspects de la relation bilatérale, y compris les enjeux économiques et agricoles, et souligne les opportunités de coopération dans ces domaines.</w:t>
      </w:r>
    </w:p>
    <w:p w14:paraId="2610C4E3" w14:textId="3CD9A2AC"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F5984C0" w14:textId="500D05F8"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3">
        <w:r w:rsidR="57AD0455" w:rsidRPr="6548CA22">
          <w:rPr>
            <w:rStyle w:val="Lienhypertexte"/>
            <w:rFonts w:ascii="Times New Roman" w:eastAsia="Times New Roman" w:hAnsi="Times New Roman" w:cs="Times New Roman"/>
            <w:sz w:val="24"/>
            <w:szCs w:val="24"/>
          </w:rPr>
          <w:t>Brasil Exporta 9,1 milhões de toneladas de produção agrícola - CropLife Brasil</w:t>
        </w:r>
      </w:hyperlink>
      <w:r w:rsidR="57AD0455" w:rsidRPr="6548CA22">
        <w:rPr>
          <w:rFonts w:ascii="Times New Roman" w:eastAsia="Times New Roman" w:hAnsi="Times New Roman" w:cs="Times New Roman"/>
          <w:color w:val="000000" w:themeColor="text1"/>
          <w:sz w:val="24"/>
          <w:szCs w:val="24"/>
        </w:rPr>
        <w:t xml:space="preserve">, 5/09/2022, CropLife Brasil </w:t>
      </w:r>
      <w:r w:rsidR="57AD0455" w:rsidRPr="6548CA22">
        <w:rPr>
          <w:rFonts w:ascii="Times New Roman" w:eastAsia="Times New Roman" w:hAnsi="Times New Roman" w:cs="Times New Roman"/>
          <w:i/>
          <w:iCs/>
          <w:color w:val="000000" w:themeColor="text1"/>
          <w:sz w:val="18"/>
          <w:szCs w:val="18"/>
        </w:rPr>
        <w:t>- Cet article rapporte que le Brésil a exporté 9,1 millions de tonnes de produits agricoles au cours d'une période récente. Il met en évidence les produits agricoles les plus exportés, ainsi que les marchés de destination. L'article souligne également l'importance de l'agriculture brésilienne dans le commerce international.</w:t>
      </w:r>
    </w:p>
    <w:p w14:paraId="110AB73C" w14:textId="39C74E6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1B5C812" w14:textId="77A1607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4">
        <w:r w:rsidR="57AD0455" w:rsidRPr="6548CA22">
          <w:rPr>
            <w:rStyle w:val="Lienhypertexte"/>
            <w:rFonts w:ascii="Times New Roman" w:eastAsia="Times New Roman" w:hAnsi="Times New Roman" w:cs="Times New Roman"/>
            <w:sz w:val="24"/>
            <w:szCs w:val="24"/>
          </w:rPr>
          <w:t>Comment le Brésil est devenu une puissance dans l'agro-industrie - Summit Agro</w:t>
        </w:r>
      </w:hyperlink>
      <w:r w:rsidR="57AD0455" w:rsidRPr="6548CA22">
        <w:rPr>
          <w:rFonts w:ascii="Times New Roman" w:eastAsia="Times New Roman" w:hAnsi="Times New Roman" w:cs="Times New Roman"/>
          <w:color w:val="000000" w:themeColor="text1"/>
          <w:sz w:val="24"/>
          <w:szCs w:val="24"/>
        </w:rPr>
        <w:t xml:space="preserve">, 4/06/2022, Estadao </w:t>
      </w:r>
      <w:r w:rsidR="57AD0455" w:rsidRPr="6548CA22">
        <w:rPr>
          <w:rFonts w:ascii="Times New Roman" w:eastAsia="Times New Roman" w:hAnsi="Times New Roman" w:cs="Times New Roman"/>
          <w:i/>
          <w:iCs/>
          <w:color w:val="000000" w:themeColor="text1"/>
          <w:sz w:val="18"/>
          <w:szCs w:val="18"/>
        </w:rPr>
        <w:t>- Cet article explore comment le Brésil est devenu une puissance dans l'agro-industrie, en mettant en évidence les principales raisons du succès du pays dans ce secteur. Il examine le rôle du Brésil dans la production et l'exportation de produits agricoles tels que le soja, la viande bovine et le maïs, et comment l'agro-industrie brésilienne est devenue un moteur important de l'économie.</w:t>
      </w:r>
    </w:p>
    <w:p w14:paraId="09281C57" w14:textId="5FB2AC23"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09D1D82" w14:textId="793F60A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5">
        <w:r w:rsidR="57AD0455" w:rsidRPr="6548CA22">
          <w:rPr>
            <w:rStyle w:val="Lienhypertexte"/>
            <w:rFonts w:ascii="Times New Roman" w:eastAsia="Times New Roman" w:hAnsi="Times New Roman" w:cs="Times New Roman"/>
            <w:sz w:val="24"/>
            <w:szCs w:val="24"/>
          </w:rPr>
          <w:t>Au Brésil, le soja, source de puissance mondiale et de déstabilisation régionale - Le Monde</w:t>
        </w:r>
      </w:hyperlink>
      <w:r w:rsidR="57AD0455" w:rsidRPr="6548CA22">
        <w:rPr>
          <w:rFonts w:ascii="Times New Roman" w:eastAsia="Times New Roman" w:hAnsi="Times New Roman" w:cs="Times New Roman"/>
          <w:color w:val="000000" w:themeColor="text1"/>
          <w:sz w:val="24"/>
          <w:szCs w:val="24"/>
        </w:rPr>
        <w:t xml:space="preserve">, 10 septembre 2023, Bruno MEYERFIELD, Le Monde </w:t>
      </w:r>
      <w:r w:rsidR="57AD0455" w:rsidRPr="6548CA22">
        <w:rPr>
          <w:rFonts w:ascii="Times New Roman" w:eastAsia="Times New Roman" w:hAnsi="Times New Roman" w:cs="Times New Roman"/>
          <w:i/>
          <w:iCs/>
          <w:color w:val="000000" w:themeColor="text1"/>
          <w:sz w:val="18"/>
          <w:szCs w:val="18"/>
        </w:rPr>
        <w:t>- Cet article du journal Le Monde examine le rôle du soja au Brésil en tant que source de puissance économique mondiale et de déstabilisation régionale. Il aborde les défis liés à la production de soja, y compris la déforestation de l'Amazonie, et comment cela affecte les relations régionales et internationales du Brésil. L'article met également en évidence l'importance du Brésil en tant que producteur et exportateur de soja dans le contexte de la sécurité alimentaire mondiale.</w:t>
      </w:r>
    </w:p>
    <w:p w14:paraId="76EEF63A" w14:textId="267F1C3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FD614E7" w14:textId="1684BB48"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6">
        <w:r w:rsidR="57AD0455" w:rsidRPr="6548CA22">
          <w:rPr>
            <w:rStyle w:val="Lienhypertexte"/>
            <w:rFonts w:ascii="Times New Roman" w:eastAsia="Times New Roman" w:hAnsi="Times New Roman" w:cs="Times New Roman"/>
            <w:sz w:val="24"/>
            <w:szCs w:val="24"/>
          </w:rPr>
          <w:t>La puissance agricole du Brésil est menacée - Istoé Brasil</w:t>
        </w:r>
      </w:hyperlink>
      <w:r w:rsidR="57AD0455" w:rsidRPr="6548CA22">
        <w:rPr>
          <w:rFonts w:ascii="Times New Roman" w:eastAsia="Times New Roman" w:hAnsi="Times New Roman" w:cs="Times New Roman"/>
          <w:color w:val="000000" w:themeColor="text1"/>
          <w:sz w:val="24"/>
          <w:szCs w:val="24"/>
        </w:rPr>
        <w:t xml:space="preserve">, 23/09/2021, Jean Yves CARFANLAN, Istoebresil </w:t>
      </w:r>
      <w:r w:rsidR="57AD0455" w:rsidRPr="6548CA22">
        <w:rPr>
          <w:rFonts w:ascii="Times New Roman" w:eastAsia="Times New Roman" w:hAnsi="Times New Roman" w:cs="Times New Roman"/>
          <w:i/>
          <w:iCs/>
          <w:color w:val="000000" w:themeColor="text1"/>
          <w:sz w:val="18"/>
          <w:szCs w:val="18"/>
        </w:rPr>
        <w:t>- Cet article discute des menaces potentielles qui pèsent sur la puissance agricole du Brésil. Il examine les défis environnementaux, économiques et politiques auxquels le secteur agricole brésilien est confronté, y compris la déforestation de l'Amazonie, les problèmes de réglementation, et les pressions internationales. L'article met en évidence les enjeux liés à la durabilité et à la sécurité alimentaire dans le contexte de la production agricole brésilienne.</w:t>
      </w:r>
    </w:p>
    <w:p w14:paraId="7F34F15A" w14:textId="4713488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DDEBFDC" w14:textId="25B3494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7">
        <w:r w:rsidR="57AD0455" w:rsidRPr="6548CA22">
          <w:rPr>
            <w:rStyle w:val="Lienhypertexte"/>
            <w:rFonts w:ascii="Times New Roman" w:eastAsia="Times New Roman" w:hAnsi="Times New Roman" w:cs="Times New Roman"/>
            <w:sz w:val="24"/>
            <w:szCs w:val="24"/>
          </w:rPr>
          <w:t>Le soja européen : quand souveraineté et protection environnementale s'opposent - Portail IE</w:t>
        </w:r>
      </w:hyperlink>
      <w:r w:rsidR="57AD0455" w:rsidRPr="6548CA22">
        <w:rPr>
          <w:rFonts w:ascii="Times New Roman" w:eastAsia="Times New Roman" w:hAnsi="Times New Roman" w:cs="Times New Roman"/>
          <w:color w:val="000000" w:themeColor="text1"/>
          <w:sz w:val="24"/>
          <w:szCs w:val="24"/>
        </w:rPr>
        <w:t xml:space="preserve">, 27/11/2023, Etienne LOMBARDOT, Portail-IE </w:t>
      </w:r>
      <w:r w:rsidR="57AD0455" w:rsidRPr="6548CA22">
        <w:rPr>
          <w:rFonts w:ascii="Times New Roman" w:eastAsia="Times New Roman" w:hAnsi="Times New Roman" w:cs="Times New Roman"/>
          <w:i/>
          <w:iCs/>
          <w:color w:val="000000" w:themeColor="text1"/>
          <w:sz w:val="18"/>
          <w:szCs w:val="18"/>
        </w:rPr>
        <w:t>- Cet article examine la question du soja en Europe, mettant en évidence les défis liés à la souveraineté alimentaire et à la protection de l'environnement. Il discute des enjeux de la production de soja en Europe, notamment en relation avec les importations de soja brésilien et les préoccupations environnementales associées à la déforestation. L'article explore les tensions entre la nécessité d'assurer la sécurité alimentaire et la protection de l'environnement en Europe.</w:t>
      </w:r>
    </w:p>
    <w:p w14:paraId="154AE8C2" w14:textId="6D0A74C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0884D9C" w14:textId="0F8BFD54" w:rsidR="57AD0455" w:rsidRDefault="00000000" w:rsidP="6548CA22">
      <w:pPr>
        <w:spacing w:after="0" w:line="240" w:lineRule="auto"/>
        <w:jc w:val="both"/>
        <w:rPr>
          <w:rFonts w:ascii="Times New Roman" w:eastAsia="Times New Roman" w:hAnsi="Times New Roman" w:cs="Times New Roman"/>
          <w:i/>
          <w:iCs/>
          <w:color w:val="000000" w:themeColor="text1"/>
          <w:sz w:val="18"/>
          <w:szCs w:val="18"/>
        </w:rPr>
      </w:pPr>
      <w:hyperlink r:id="rId38">
        <w:r w:rsidR="57AD0455" w:rsidRPr="6548CA22">
          <w:rPr>
            <w:rStyle w:val="Lienhypertexte"/>
            <w:rFonts w:ascii="Times New Roman" w:eastAsia="Times New Roman" w:hAnsi="Times New Roman" w:cs="Times New Roman"/>
            <w:sz w:val="24"/>
            <w:szCs w:val="24"/>
          </w:rPr>
          <w:t>Le Brésil, puissance émergente - Studocu</w:t>
        </w:r>
      </w:hyperlink>
      <w:r w:rsidR="57AD0455" w:rsidRPr="6548CA22">
        <w:rPr>
          <w:rFonts w:ascii="Times New Roman" w:eastAsia="Times New Roman" w:hAnsi="Times New Roman" w:cs="Times New Roman"/>
          <w:color w:val="000000" w:themeColor="text1"/>
          <w:sz w:val="24"/>
          <w:szCs w:val="24"/>
        </w:rPr>
        <w:t xml:space="preserve">, 2019 Eduardo Paulon Girardi, Hervé Théry, </w:t>
      </w:r>
      <w:r w:rsidR="28B02D7C" w:rsidRPr="6548CA22">
        <w:rPr>
          <w:rFonts w:ascii="Times New Roman" w:eastAsia="Times New Roman" w:hAnsi="Times New Roman" w:cs="Times New Roman"/>
          <w:color w:val="000000" w:themeColor="text1"/>
          <w:sz w:val="24"/>
          <w:szCs w:val="24"/>
        </w:rPr>
        <w:t xml:space="preserve">Studocu – </w:t>
      </w:r>
      <w:r w:rsidR="28B02D7C" w:rsidRPr="6548CA22">
        <w:rPr>
          <w:rFonts w:ascii="Times New Roman" w:eastAsia="Times New Roman" w:hAnsi="Times New Roman" w:cs="Times New Roman"/>
          <w:i/>
          <w:iCs/>
          <w:color w:val="000000" w:themeColor="text1"/>
          <w:sz w:val="18"/>
          <w:szCs w:val="18"/>
        </w:rPr>
        <w:t>Cet article parle de la puissance émergente du Brésil en évoquant sa position en tant que leader dans la production agricole</w:t>
      </w:r>
      <w:r w:rsidR="0553554D" w:rsidRPr="6548CA22">
        <w:rPr>
          <w:rFonts w:ascii="Times New Roman" w:eastAsia="Times New Roman" w:hAnsi="Times New Roman" w:cs="Times New Roman"/>
          <w:i/>
          <w:iCs/>
          <w:color w:val="000000" w:themeColor="text1"/>
          <w:sz w:val="18"/>
          <w:szCs w:val="18"/>
        </w:rPr>
        <w:t xml:space="preserve"> mais aussi la contradiction avec les différents conflits du secteur agricole. </w:t>
      </w:r>
    </w:p>
    <w:p w14:paraId="060CF7CF" w14:textId="4332CB43"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69F68CA" w14:textId="72E32B7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39">
        <w:r w:rsidR="57AD0455" w:rsidRPr="6548CA22">
          <w:rPr>
            <w:rStyle w:val="Lienhypertexte"/>
            <w:rFonts w:ascii="Times New Roman" w:eastAsia="Times New Roman" w:hAnsi="Times New Roman" w:cs="Times New Roman"/>
            <w:sz w:val="24"/>
            <w:szCs w:val="24"/>
          </w:rPr>
          <w:t>Au Brésil, des terres de l'Amazonie à vendre sur Facebook - Le Monde</w:t>
        </w:r>
      </w:hyperlink>
      <w:r w:rsidR="57AD0455" w:rsidRPr="6548CA22">
        <w:rPr>
          <w:rFonts w:ascii="Times New Roman" w:eastAsia="Times New Roman" w:hAnsi="Times New Roman" w:cs="Times New Roman"/>
          <w:color w:val="000000" w:themeColor="text1"/>
          <w:sz w:val="24"/>
          <w:szCs w:val="24"/>
        </w:rPr>
        <w:t xml:space="preserve">, 3 juin 2023, Karine PFENNIGER, Le Monde </w:t>
      </w:r>
      <w:r w:rsidR="57AD0455" w:rsidRPr="6548CA22">
        <w:rPr>
          <w:rFonts w:ascii="Times New Roman" w:eastAsia="Times New Roman" w:hAnsi="Times New Roman" w:cs="Times New Roman"/>
          <w:i/>
          <w:iCs/>
          <w:color w:val="000000" w:themeColor="text1"/>
          <w:sz w:val="18"/>
          <w:szCs w:val="18"/>
        </w:rPr>
        <w:t>- Cet article du journal Le Monde détaille la vente de terres en Amazonie sur Facebook, mettant en lumière les implications environnementales et sociales de cette pratique. Il examine comment la déforestation en Amazonie est liée à la spéculation foncière et comment cela affecte la région et le monde. L'article souligne les défis posés par la préservation de l'Amazonie dans un contexte de pression pour l'exploitation agricole et foncière.</w:t>
      </w:r>
    </w:p>
    <w:p w14:paraId="41453F83" w14:textId="4B2087F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F961D5F" w14:textId="3C68BA0B"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0">
        <w:r w:rsidR="57AD0455" w:rsidRPr="6548CA22">
          <w:rPr>
            <w:rStyle w:val="Lienhypertexte"/>
            <w:rFonts w:ascii="Times New Roman" w:eastAsia="Times New Roman" w:hAnsi="Times New Roman" w:cs="Times New Roman"/>
            <w:sz w:val="24"/>
            <w:szCs w:val="24"/>
          </w:rPr>
          <w:t>Le Brésil met un coup d'accélérateur sur le blé - La France Agricole</w:t>
        </w:r>
      </w:hyperlink>
      <w:r w:rsidR="57AD0455" w:rsidRPr="6548CA22">
        <w:rPr>
          <w:rFonts w:ascii="Times New Roman" w:eastAsia="Times New Roman" w:hAnsi="Times New Roman" w:cs="Times New Roman"/>
          <w:color w:val="000000" w:themeColor="text1"/>
          <w:sz w:val="24"/>
          <w:szCs w:val="24"/>
        </w:rPr>
        <w:t xml:space="preserve">, 29/09/2022, La France Agricole </w:t>
      </w:r>
      <w:r w:rsidR="57AD0455" w:rsidRPr="6548CA22">
        <w:rPr>
          <w:rFonts w:ascii="Times New Roman" w:eastAsia="Times New Roman" w:hAnsi="Times New Roman" w:cs="Times New Roman"/>
          <w:i/>
          <w:iCs/>
          <w:color w:val="000000" w:themeColor="text1"/>
          <w:sz w:val="18"/>
          <w:szCs w:val="18"/>
        </w:rPr>
        <w:t>- Cet article traite de l'accélération de la production de blé au Brésil. Il examine les efforts du pays pour augmenter la production de blé et devenir plus autonome sur le plan alimentaire. L'article met en évidence les opportunités et les défis de la culture du blé au Brésil, ainsi que son impact potentiel sur le marché mondial du blé.</w:t>
      </w:r>
    </w:p>
    <w:p w14:paraId="7B97844C" w14:textId="6F24713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68839B5" w14:textId="4FBC503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1">
        <w:r w:rsidR="57AD0455" w:rsidRPr="6548CA22">
          <w:rPr>
            <w:rStyle w:val="Lienhypertexte"/>
            <w:rFonts w:ascii="Times New Roman" w:eastAsia="Times New Roman" w:hAnsi="Times New Roman" w:cs="Times New Roman"/>
            <w:sz w:val="24"/>
            <w:szCs w:val="24"/>
          </w:rPr>
          <w:t>Le Brésil sera autosuffisant en blé de qualité standard d'ici dix ans - La Dépêche</w:t>
        </w:r>
      </w:hyperlink>
      <w:r w:rsidR="57AD0455" w:rsidRPr="6548CA22">
        <w:rPr>
          <w:rFonts w:ascii="Times New Roman" w:eastAsia="Times New Roman" w:hAnsi="Times New Roman" w:cs="Times New Roman"/>
          <w:color w:val="000000" w:themeColor="text1"/>
          <w:sz w:val="24"/>
          <w:szCs w:val="24"/>
        </w:rPr>
        <w:t>, 4/01/2023, Marc-Henry ANDRE</w:t>
      </w:r>
      <w:r w:rsidR="57AD0455" w:rsidRPr="6548CA22">
        <w:rPr>
          <w:rFonts w:ascii="Times New Roman" w:eastAsia="Times New Roman" w:hAnsi="Times New Roman" w:cs="Times New Roman"/>
          <w:i/>
          <w:iCs/>
          <w:color w:val="000000" w:themeColor="text1"/>
          <w:sz w:val="18"/>
          <w:szCs w:val="18"/>
        </w:rPr>
        <w:t xml:space="preserve"> - Cet article aborde la perspective du Brésil de devenir autosuffisant en blé de qualité standard dans les dix prochaines années. Il examine les investissements et les efforts déployés pour développer la production de blé de qualité au Brésil. L'article met en évidence les avantages potentiels de cette autosuffisance en blé pour le pays et ses partenaires commerciaux.</w:t>
      </w:r>
    </w:p>
    <w:p w14:paraId="2671B20D" w14:textId="3CF6CB3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AB44B54" w14:textId="178399C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2">
        <w:r w:rsidR="57AD0455" w:rsidRPr="6548CA22">
          <w:rPr>
            <w:rStyle w:val="Lienhypertexte"/>
            <w:rFonts w:ascii="Times New Roman" w:eastAsia="Times New Roman" w:hAnsi="Times New Roman" w:cs="Times New Roman"/>
            <w:sz w:val="24"/>
            <w:szCs w:val="24"/>
          </w:rPr>
          <w:t>Qui sont les acteurs de l'agriculture familiale ? - Medium</w:t>
        </w:r>
      </w:hyperlink>
      <w:r w:rsidR="57AD0455" w:rsidRPr="6548CA22">
        <w:rPr>
          <w:rFonts w:ascii="Times New Roman" w:eastAsia="Times New Roman" w:hAnsi="Times New Roman" w:cs="Times New Roman"/>
          <w:color w:val="000000" w:themeColor="text1"/>
          <w:sz w:val="24"/>
          <w:szCs w:val="24"/>
        </w:rPr>
        <w:t xml:space="preserve">, 17/12/2019, Medium </w:t>
      </w:r>
      <w:r w:rsidR="57AD0455" w:rsidRPr="6548CA22">
        <w:rPr>
          <w:rFonts w:ascii="Times New Roman" w:eastAsia="Times New Roman" w:hAnsi="Times New Roman" w:cs="Times New Roman"/>
          <w:i/>
          <w:iCs/>
          <w:color w:val="000000" w:themeColor="text1"/>
          <w:sz w:val="18"/>
          <w:szCs w:val="18"/>
        </w:rPr>
        <w:t>- Cet article explore les acteurs de l'agriculture familiale au Brésil. Il discute qui sont les personnes et les communautés impliquées dans l'agriculture familiale, mettant en lumière leur rôle dans la production alimentaire et le développement rural. L'article peut également aborder des questions liées à la politique agricole et au soutien gouvernemental à l'agriculture familiale.</w:t>
      </w:r>
    </w:p>
    <w:p w14:paraId="0ACA43D5" w14:textId="571A86F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69FABCD" w14:textId="738A0F6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3">
        <w:r w:rsidR="57AD0455" w:rsidRPr="6548CA22">
          <w:rPr>
            <w:rStyle w:val="Lienhypertexte"/>
            <w:rFonts w:ascii="Times New Roman" w:eastAsia="Times New Roman" w:hAnsi="Times New Roman" w:cs="Times New Roman"/>
            <w:sz w:val="24"/>
            <w:szCs w:val="24"/>
          </w:rPr>
          <w:t>L'agrobusiness n'est pas la solution : une étude suggère que la faim est le résultat de l'agrobusiness - Brasil de Fato</w:t>
        </w:r>
      </w:hyperlink>
      <w:r w:rsidR="57AD0455" w:rsidRPr="6548CA22">
        <w:rPr>
          <w:rFonts w:ascii="Times New Roman" w:eastAsia="Times New Roman" w:hAnsi="Times New Roman" w:cs="Times New Roman"/>
          <w:color w:val="000000" w:themeColor="text1"/>
          <w:sz w:val="24"/>
          <w:szCs w:val="24"/>
        </w:rPr>
        <w:t xml:space="preserve">, 20/10/2021, Gabriela MONCAU, Brasil de Fato </w:t>
      </w:r>
      <w:r w:rsidR="57AD0455" w:rsidRPr="6548CA22">
        <w:rPr>
          <w:rFonts w:ascii="Times New Roman" w:eastAsia="Times New Roman" w:hAnsi="Times New Roman" w:cs="Times New Roman"/>
          <w:i/>
          <w:iCs/>
          <w:color w:val="000000" w:themeColor="text1"/>
          <w:sz w:val="18"/>
          <w:szCs w:val="18"/>
        </w:rPr>
        <w:t>- Cet article traite d'une étude remettant en question la relation entre l'agrobusiness et la faim. Il discute des conclusions de l'étude, qui suggère que l'agrobusiness n'est pas efficace pour réduire la faim et peut en fait contribuer au problème de la faim au Brésil. L'article explore les implications de ces conclusions pour la politique agricole et la sécurité alimentaire dans le pays.</w:t>
      </w:r>
    </w:p>
    <w:p w14:paraId="3371A731" w14:textId="2179F90C"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13A7DAC" w14:textId="231D95E4"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4">
        <w:r w:rsidR="57AD0455" w:rsidRPr="6548CA22">
          <w:rPr>
            <w:rStyle w:val="Lienhypertexte"/>
            <w:rFonts w:ascii="Times New Roman" w:eastAsia="Times New Roman" w:hAnsi="Times New Roman" w:cs="Times New Roman"/>
            <w:sz w:val="24"/>
            <w:szCs w:val="24"/>
          </w:rPr>
          <w:t>Inégalités en milieu rural - Correio Braziliense</w:t>
        </w:r>
      </w:hyperlink>
      <w:r w:rsidR="57AD0455" w:rsidRPr="6548CA22">
        <w:rPr>
          <w:rFonts w:ascii="Times New Roman" w:eastAsia="Times New Roman" w:hAnsi="Times New Roman" w:cs="Times New Roman"/>
          <w:color w:val="000000" w:themeColor="text1"/>
          <w:sz w:val="24"/>
          <w:szCs w:val="24"/>
        </w:rPr>
        <w:t xml:space="preserve">, septembre 2020, Simone KAFRUNI, Israel MEDEIROS, Correio Braziliense </w:t>
      </w:r>
      <w:r w:rsidR="57AD0455" w:rsidRPr="6548CA22">
        <w:rPr>
          <w:rFonts w:ascii="Times New Roman" w:eastAsia="Times New Roman" w:hAnsi="Times New Roman" w:cs="Times New Roman"/>
          <w:i/>
          <w:iCs/>
          <w:color w:val="000000" w:themeColor="text1"/>
          <w:sz w:val="18"/>
          <w:szCs w:val="18"/>
        </w:rPr>
        <w:t>- Cet article aborde les inégalités en milieu rural au Brésil. Il examine les disparités sociales et économiques qui existent dans les régions rurales du pays, y compris les questions liées à la distribution des terres, à l'accès aux ressources et aux opportunités économiques. L'article peut explorer les politiques et les initiatives visant à traiter ces inégalités et à promouvoir le développement rural durable.</w:t>
      </w:r>
    </w:p>
    <w:p w14:paraId="3A31016D" w14:textId="75D303E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6FA06DA" w14:textId="6176646F"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5">
        <w:r w:rsidR="57AD0455" w:rsidRPr="6548CA22">
          <w:rPr>
            <w:rStyle w:val="Lienhypertexte"/>
            <w:rFonts w:ascii="Times New Roman" w:eastAsia="Times New Roman" w:hAnsi="Times New Roman" w:cs="Times New Roman"/>
            <w:sz w:val="24"/>
            <w:szCs w:val="24"/>
          </w:rPr>
          <w:t>Le maintien de la Conab sous le MDA est essentiel pour garantir les politiques publiques de soutien à la réforme agraire - Brasil de Fato</w:t>
        </w:r>
      </w:hyperlink>
      <w:r w:rsidR="57AD0455" w:rsidRPr="6548CA22">
        <w:rPr>
          <w:rFonts w:ascii="Times New Roman" w:eastAsia="Times New Roman" w:hAnsi="Times New Roman" w:cs="Times New Roman"/>
          <w:color w:val="000000" w:themeColor="text1"/>
          <w:sz w:val="24"/>
          <w:szCs w:val="24"/>
        </w:rPr>
        <w:t xml:space="preserve">, 12/05/2023, Nicolau SOARES, Brasil de Fato </w:t>
      </w:r>
      <w:r w:rsidR="57AD0455" w:rsidRPr="6548CA22">
        <w:rPr>
          <w:rFonts w:ascii="Times New Roman" w:eastAsia="Times New Roman" w:hAnsi="Times New Roman" w:cs="Times New Roman"/>
          <w:i/>
          <w:iCs/>
          <w:color w:val="000000" w:themeColor="text1"/>
          <w:sz w:val="18"/>
          <w:szCs w:val="18"/>
        </w:rPr>
        <w:t>- Cet article discute de l'importance de maintenir la Companhia Nacional de Abastecimento (Conab) sous le Ministère du Développement Agraire (MDA) au Brésil. Il aborde la relation entre la Conab et la réforme agraire, mettant en lumière la nécessité de politiques publiques qui soutiennent la réforme agraire et l'agriculture familiale. L'article explore les implications de cette décision pour la sécurité alimentaire et le développement rural dans le pays.</w:t>
      </w:r>
    </w:p>
    <w:p w14:paraId="112865C9" w14:textId="7B9664D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43481B7" w14:textId="40DB06B4"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6">
        <w:r w:rsidR="57AD0455" w:rsidRPr="6548CA22">
          <w:rPr>
            <w:rStyle w:val="Lienhypertexte"/>
            <w:rFonts w:ascii="Times New Roman" w:eastAsia="Times New Roman" w:hAnsi="Times New Roman" w:cs="Times New Roman"/>
            <w:sz w:val="24"/>
            <w:szCs w:val="24"/>
          </w:rPr>
          <w:t>Politiques publiques pour l'agriculture familiale : analyse de l'action gouvernementale dans l'État de Rio Grande do Norte, au Brésil - SciELO</w:t>
        </w:r>
      </w:hyperlink>
      <w:r w:rsidR="57AD0455" w:rsidRPr="6548CA22">
        <w:rPr>
          <w:rFonts w:ascii="Times New Roman" w:eastAsia="Times New Roman" w:hAnsi="Times New Roman" w:cs="Times New Roman"/>
          <w:color w:val="000000" w:themeColor="text1"/>
          <w:sz w:val="24"/>
          <w:szCs w:val="24"/>
        </w:rPr>
        <w:t xml:space="preserve">, 04/2018, Scielo </w:t>
      </w:r>
      <w:r w:rsidR="57AD0455" w:rsidRPr="6548CA22">
        <w:rPr>
          <w:rFonts w:ascii="Times New Roman" w:eastAsia="Times New Roman" w:hAnsi="Times New Roman" w:cs="Times New Roman"/>
          <w:i/>
          <w:iCs/>
          <w:color w:val="000000" w:themeColor="text1"/>
          <w:sz w:val="18"/>
          <w:szCs w:val="18"/>
        </w:rPr>
        <w:t>- Cet article traite des politiques publiques en faveur de l'agriculture familiale, en se concentrant sur l'analyse de l'action du gouvernement dans l'État de Rio Grande do Norte, au Brésil. Il examine les initiatives gouvernementales visant à soutenir l'agriculture familiale et à promouvoir le développement rural dans cette région spécifique. L'article peut aborder l'efficacité de ces politiques et leurs impacts sur l'agriculture familiale dans l'État.</w:t>
      </w:r>
    </w:p>
    <w:p w14:paraId="5C12C4C4" w14:textId="12EB8A54"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E1194A4" w14:textId="02BAD4A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7">
        <w:r w:rsidR="57AD0455" w:rsidRPr="6548CA22">
          <w:rPr>
            <w:rStyle w:val="Lienhypertexte"/>
            <w:rFonts w:ascii="Times New Roman" w:eastAsia="Times New Roman" w:hAnsi="Times New Roman" w:cs="Times New Roman"/>
            <w:sz w:val="24"/>
            <w:szCs w:val="24"/>
          </w:rPr>
          <w:t>X -- CIRAD (Centre de coopération internationale en recherche agronomique pour le développement)</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Cette page du CIRAD (Centre de coopération internationale en recherche agronomique pour le développement) fournit des informations sur les activités du CIRAD au Brésil. Elle peut contenir des détails sur les projets de recherche et de coopération en cours dans le domaine de l'agriculture et du développement agricole au Brésil.</w:t>
      </w:r>
    </w:p>
    <w:p w14:paraId="0233ECFD" w14:textId="167DBE0D"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7BDBE45" w14:textId="3B95DC5F"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8">
        <w:r w:rsidR="57AD0455" w:rsidRPr="6548CA22">
          <w:rPr>
            <w:rStyle w:val="Lienhypertexte"/>
            <w:rFonts w:ascii="Times New Roman" w:eastAsia="Times New Roman" w:hAnsi="Times New Roman" w:cs="Times New Roman"/>
            <w:sz w:val="24"/>
            <w:szCs w:val="24"/>
          </w:rPr>
          <w:t>La puissance du Brésil dans l'agriculture et le commerce mondial - Conflits</w:t>
        </w:r>
      </w:hyperlink>
      <w:r w:rsidR="57AD0455" w:rsidRPr="6548CA22">
        <w:rPr>
          <w:rFonts w:ascii="Times New Roman" w:eastAsia="Times New Roman" w:hAnsi="Times New Roman" w:cs="Times New Roman"/>
          <w:color w:val="000000" w:themeColor="text1"/>
          <w:sz w:val="24"/>
          <w:szCs w:val="24"/>
        </w:rPr>
        <w:t xml:space="preserve">, septembre 2020, Sébastien ABIS, Revue Conflits </w:t>
      </w:r>
      <w:r w:rsidR="57AD0455" w:rsidRPr="6548CA22">
        <w:rPr>
          <w:rFonts w:ascii="Times New Roman" w:eastAsia="Times New Roman" w:hAnsi="Times New Roman" w:cs="Times New Roman"/>
          <w:i/>
          <w:iCs/>
          <w:color w:val="000000" w:themeColor="text1"/>
          <w:sz w:val="18"/>
          <w:szCs w:val="18"/>
        </w:rPr>
        <w:t>- Cet article discute de la puissance du Brésil dans le domaine de l'agriculture et du commerce mondial. Il examine la position du Brésil en tant que joueur clé dans le secteur agricole, en mettant l'accent sur ses exportations et ses relations commerciales avec d'autres pays. L'article peut également aborder les enjeux géopolitiques liés à la puissance agricole du Brésil.</w:t>
      </w:r>
    </w:p>
    <w:p w14:paraId="736F69EE" w14:textId="1983B16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039C129" w14:textId="6614DD88"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49">
        <w:r w:rsidR="57AD0455" w:rsidRPr="6548CA22">
          <w:rPr>
            <w:rStyle w:val="Lienhypertexte"/>
            <w:rFonts w:ascii="Times New Roman" w:eastAsia="Times New Roman" w:hAnsi="Times New Roman" w:cs="Times New Roman"/>
            <w:sz w:val="24"/>
            <w:szCs w:val="24"/>
          </w:rPr>
          <w:t>Dynamique agraire, déforestation et contrôle foncier en Amazonie brésilienne - Cairn.info</w:t>
        </w:r>
      </w:hyperlink>
      <w:r w:rsidR="57AD0455" w:rsidRPr="6548CA22">
        <w:rPr>
          <w:rFonts w:ascii="Times New Roman" w:eastAsia="Times New Roman" w:hAnsi="Times New Roman" w:cs="Times New Roman"/>
          <w:color w:val="000000" w:themeColor="text1"/>
          <w:sz w:val="24"/>
          <w:szCs w:val="24"/>
        </w:rPr>
        <w:t xml:space="preserve">, 2006, Reginaldo C. Moraes, Claudinei Coletti, Cairn </w:t>
      </w:r>
      <w:r w:rsidR="57AD0455" w:rsidRPr="6548CA22">
        <w:rPr>
          <w:rFonts w:ascii="Times New Roman" w:eastAsia="Times New Roman" w:hAnsi="Times New Roman" w:cs="Times New Roman"/>
          <w:i/>
          <w:iCs/>
          <w:color w:val="000000" w:themeColor="text1"/>
          <w:sz w:val="18"/>
          <w:szCs w:val="18"/>
        </w:rPr>
        <w:t>- Cet article traite de la dynamique agraire, de la déforestation et du contrôle foncier en Amazonie brésilienne. Il examine les processus liés à l'expansion agricole en Amazonie, y compris la déforestation, et les enjeux liés à la propriété foncière dans cette région. L'article peut aborder les aspects économiques, environnementaux et sociaux de cette dynamique agraire en Amazonie.</w:t>
      </w:r>
    </w:p>
    <w:p w14:paraId="6C9D2E83" w14:textId="584A405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F09B4FA" w14:textId="7F74A78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0">
        <w:r w:rsidR="57AD0455" w:rsidRPr="6548CA22">
          <w:rPr>
            <w:rStyle w:val="Lienhypertexte"/>
            <w:rFonts w:ascii="Times New Roman" w:eastAsia="Times New Roman" w:hAnsi="Times New Roman" w:cs="Times New Roman"/>
            <w:sz w:val="24"/>
            <w:szCs w:val="24"/>
          </w:rPr>
          <w:t>Les mutations de l'agriculture brésilienne : entre mondialisation et développement territorial - Cairn.info</w:t>
        </w:r>
      </w:hyperlink>
      <w:r w:rsidR="57AD0455" w:rsidRPr="6548CA22">
        <w:rPr>
          <w:rFonts w:ascii="Times New Roman" w:eastAsia="Times New Roman" w:hAnsi="Times New Roman" w:cs="Times New Roman"/>
          <w:color w:val="000000" w:themeColor="text1"/>
          <w:sz w:val="24"/>
          <w:szCs w:val="24"/>
        </w:rPr>
        <w:t xml:space="preserve">, 2015, Sergio PEREIRA LEITE, Cairn </w:t>
      </w:r>
      <w:r w:rsidR="57AD0455" w:rsidRPr="6548CA22">
        <w:rPr>
          <w:rFonts w:ascii="Times New Roman" w:eastAsia="Times New Roman" w:hAnsi="Times New Roman" w:cs="Times New Roman"/>
          <w:i/>
          <w:iCs/>
          <w:color w:val="000000" w:themeColor="text1"/>
          <w:sz w:val="18"/>
          <w:szCs w:val="18"/>
        </w:rPr>
        <w:t>- Cet article explore les mutations de l'agriculture brésilienne, en examinant les interactions entre la mondialisation et le développement territorial. Il aborde les changements structurels et les enjeux liés à l'agriculture au Brésil, en mettant en lumière les dynamiques économiques et géographiques. L'article peut fournir des informations sur les défis et les opportunités de l'agriculture brésilienne dans un contexte mondialisé.</w:t>
      </w:r>
    </w:p>
    <w:p w14:paraId="708EA8F7" w14:textId="506D25E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1D438F7" w14:textId="6002989E" w:rsidR="032AAFE3"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1">
        <w:r w:rsidR="032AAFE3" w:rsidRPr="6548CA22">
          <w:rPr>
            <w:rStyle w:val="Lienhypertexte"/>
            <w:rFonts w:ascii="Times New Roman" w:eastAsia="Times New Roman" w:hAnsi="Times New Roman" w:cs="Times New Roman"/>
            <w:sz w:val="24"/>
            <w:szCs w:val="24"/>
          </w:rPr>
          <w:t>EMBRAPA</w:t>
        </w:r>
        <w:r w:rsidR="57AD0455" w:rsidRPr="6548CA22">
          <w:rPr>
            <w:rStyle w:val="Lienhypertexte"/>
            <w:rFonts w:ascii="Times New Roman" w:eastAsia="Times New Roman" w:hAnsi="Times New Roman" w:cs="Times New Roman"/>
            <w:sz w:val="24"/>
            <w:szCs w:val="24"/>
          </w:rPr>
          <w:t xml:space="preserve"> indique 8 méga-tendances de l'agriculture brésilienne pour les prochaines années - </w:t>
        </w:r>
        <w:r w:rsidR="032AAFE3" w:rsidRPr="6548CA22">
          <w:rPr>
            <w:rStyle w:val="Lienhypertexte"/>
            <w:rFonts w:ascii="Times New Roman" w:eastAsia="Times New Roman" w:hAnsi="Times New Roman" w:cs="Times New Roman"/>
            <w:sz w:val="24"/>
            <w:szCs w:val="24"/>
          </w:rPr>
          <w:t>EMBRAPA</w:t>
        </w:r>
      </w:hyperlink>
      <w:r w:rsidR="57AD0455" w:rsidRPr="6548CA22">
        <w:rPr>
          <w:rFonts w:ascii="Times New Roman" w:eastAsia="Times New Roman" w:hAnsi="Times New Roman" w:cs="Times New Roman"/>
          <w:color w:val="000000" w:themeColor="text1"/>
          <w:sz w:val="24"/>
          <w:szCs w:val="24"/>
        </w:rPr>
        <w:t xml:space="preserve">, 28/04/2022, </w:t>
      </w:r>
      <w:r w:rsidR="032AAFE3" w:rsidRPr="6548CA22">
        <w:rPr>
          <w:rFonts w:ascii="Times New Roman" w:eastAsia="Times New Roman" w:hAnsi="Times New Roman" w:cs="Times New Roman"/>
          <w:color w:val="000000" w:themeColor="text1"/>
          <w:sz w:val="24"/>
          <w:szCs w:val="24"/>
        </w:rPr>
        <w:t>EMBRAPA</w:t>
      </w:r>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xml:space="preserve">- Cet article discute de huit méga-tendances de l'agriculture brésilienne pour les années à venir, telles qu'indiquées par </w:t>
      </w:r>
      <w:r w:rsidR="032AAFE3" w:rsidRPr="6548CA22">
        <w:rPr>
          <w:rFonts w:ascii="Times New Roman" w:eastAsia="Times New Roman" w:hAnsi="Times New Roman" w:cs="Times New Roman"/>
          <w:i/>
          <w:iCs/>
          <w:color w:val="000000" w:themeColor="text1"/>
          <w:sz w:val="18"/>
          <w:szCs w:val="18"/>
        </w:rPr>
        <w:t>EMBRAPA</w:t>
      </w:r>
      <w:r w:rsidR="57AD0455" w:rsidRPr="6548CA22">
        <w:rPr>
          <w:rFonts w:ascii="Times New Roman" w:eastAsia="Times New Roman" w:hAnsi="Times New Roman" w:cs="Times New Roman"/>
          <w:i/>
          <w:iCs/>
          <w:color w:val="000000" w:themeColor="text1"/>
          <w:sz w:val="18"/>
          <w:szCs w:val="18"/>
        </w:rPr>
        <w:t xml:space="preserve"> (Société brésilienne de recherche agricole). Il peut fournir des informations sur les orientations futures et les développements de l'agriculture brésilienne, notamment les avancées technologiques et les efforts en matière de durabilité.</w:t>
      </w:r>
    </w:p>
    <w:p w14:paraId="6339FC44" w14:textId="1AA65D5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BF7D52A" w14:textId="3E21818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2">
        <w:r w:rsidR="57AD0455" w:rsidRPr="6548CA22">
          <w:rPr>
            <w:rStyle w:val="Lienhypertexte"/>
            <w:rFonts w:ascii="Times New Roman" w:eastAsia="Times New Roman" w:hAnsi="Times New Roman" w:cs="Times New Roman"/>
            <w:sz w:val="24"/>
            <w:szCs w:val="24"/>
          </w:rPr>
          <w:t>L'esclavage moderne au Brésil - Sciences Humaines</w:t>
        </w:r>
      </w:hyperlink>
      <w:r w:rsidR="57AD0455" w:rsidRPr="6548CA22">
        <w:rPr>
          <w:rFonts w:ascii="Times New Roman" w:eastAsia="Times New Roman" w:hAnsi="Times New Roman" w:cs="Times New Roman"/>
          <w:color w:val="000000" w:themeColor="text1"/>
          <w:sz w:val="24"/>
          <w:szCs w:val="24"/>
        </w:rPr>
        <w:t xml:space="preserve">, Octobre 2011, Marie DESHAYES </w:t>
      </w:r>
      <w:r w:rsidR="57AD0455" w:rsidRPr="6548CA22">
        <w:rPr>
          <w:rFonts w:ascii="Times New Roman" w:eastAsia="Times New Roman" w:hAnsi="Times New Roman" w:cs="Times New Roman"/>
          <w:i/>
          <w:iCs/>
          <w:color w:val="000000" w:themeColor="text1"/>
          <w:sz w:val="18"/>
          <w:szCs w:val="18"/>
        </w:rPr>
        <w:t>- Cet article traite de l'esclavage moderne au Brésil. Il examine les conditions de travail précaires et les formes contemporaines d'exploitation dans le secteur agricole brésilien. L'article peut aborder les questions liées aux droits des travailleurs, à la réglementation du travail et aux défis de l'industrie agricole au Brésil.</w:t>
      </w:r>
    </w:p>
    <w:p w14:paraId="530D161C" w14:textId="64FC7B8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0B9E5A1" w14:textId="1BDCCB8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3">
        <w:r w:rsidR="57AD0455" w:rsidRPr="6548CA22">
          <w:rPr>
            <w:rStyle w:val="Lienhypertexte"/>
            <w:rFonts w:ascii="Times New Roman" w:eastAsia="Times New Roman" w:hAnsi="Times New Roman" w:cs="Times New Roman"/>
            <w:sz w:val="24"/>
            <w:szCs w:val="24"/>
          </w:rPr>
          <w:t>L'accaparement des terres au Brésil : un nouveau chapitre de l'histoire ? - Farmland Grab</w:t>
        </w:r>
      </w:hyperlink>
      <w:r w:rsidR="57AD0455" w:rsidRPr="6548CA22">
        <w:rPr>
          <w:rFonts w:ascii="Times New Roman" w:eastAsia="Times New Roman" w:hAnsi="Times New Roman" w:cs="Times New Roman"/>
          <w:color w:val="000000" w:themeColor="text1"/>
          <w:sz w:val="24"/>
          <w:szCs w:val="24"/>
        </w:rPr>
        <w:t xml:space="preserve">, 24/08/2010, AFP </w:t>
      </w:r>
      <w:r w:rsidR="57AD0455" w:rsidRPr="6548CA22">
        <w:rPr>
          <w:rFonts w:ascii="Times New Roman" w:eastAsia="Times New Roman" w:hAnsi="Times New Roman" w:cs="Times New Roman"/>
          <w:i/>
          <w:iCs/>
          <w:color w:val="000000" w:themeColor="text1"/>
          <w:sz w:val="18"/>
          <w:szCs w:val="18"/>
        </w:rPr>
        <w:t>- Cet article aborde l'accaparement des terres au Brésil et explore s'il représente un nouveau chapitre de l'histoire. Il peut fournir des informations sur les dynamiques d'acquisition des terres, d'expansion agricole et leur impact sur les communautés locales et l'environnement au Brésil.</w:t>
      </w:r>
    </w:p>
    <w:p w14:paraId="44774F7E" w14:textId="73823A1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6E8EEDE" w14:textId="3D9CE1A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4">
        <w:r w:rsidR="57AD0455" w:rsidRPr="6548CA22">
          <w:rPr>
            <w:rStyle w:val="Lienhypertexte"/>
            <w:rFonts w:ascii="Times New Roman" w:eastAsia="Times New Roman" w:hAnsi="Times New Roman" w:cs="Times New Roman"/>
            <w:sz w:val="24"/>
            <w:szCs w:val="24"/>
          </w:rPr>
          <w:t>Développer la production de soja certifiée dans l'État du Mato Grosso - WWF France</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Cette page décrit un projet visant à développer la production de soja certifiée dans l'État du Mato Grosso, au Brésil. Elle peut fournir des informations sur les efforts de certification du soja et les initiatives de durabilité dans la région, ainsi que sur les objectifs environnementaux et sociaux du projet.</w:t>
      </w:r>
    </w:p>
    <w:p w14:paraId="5CC781F0" w14:textId="11E21DC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F596397" w14:textId="090A474B"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5">
        <w:r w:rsidR="57AD0455" w:rsidRPr="6548CA22">
          <w:rPr>
            <w:rStyle w:val="Lienhypertexte"/>
            <w:rFonts w:ascii="Times New Roman" w:eastAsia="Times New Roman" w:hAnsi="Times New Roman" w:cs="Times New Roman"/>
            <w:sz w:val="24"/>
            <w:szCs w:val="24"/>
          </w:rPr>
          <w:t>Le superpouvoir du soja au Brésil - EL PAÍS Brasil</w:t>
        </w:r>
      </w:hyperlink>
      <w:r w:rsidR="57AD0455" w:rsidRPr="6548CA22">
        <w:rPr>
          <w:rFonts w:ascii="Times New Roman" w:eastAsia="Times New Roman" w:hAnsi="Times New Roman" w:cs="Times New Roman"/>
          <w:color w:val="000000" w:themeColor="text1"/>
          <w:sz w:val="24"/>
          <w:szCs w:val="24"/>
        </w:rPr>
        <w:t xml:space="preserve">, 25/04/2021 Naiara Galarraga Gortázar </w:t>
      </w:r>
      <w:r w:rsidR="57AD0455" w:rsidRPr="6548CA22">
        <w:rPr>
          <w:rFonts w:ascii="Times New Roman" w:eastAsia="Times New Roman" w:hAnsi="Times New Roman" w:cs="Times New Roman"/>
          <w:i/>
          <w:iCs/>
          <w:color w:val="000000" w:themeColor="text1"/>
          <w:sz w:val="18"/>
          <w:szCs w:val="18"/>
        </w:rPr>
        <w:t>- Cet article traite du pouvoir du soja au Brésil, explorant le rôle essentiel que le soja joue dans l'économie et l'agriculture du pays. Il peut aborder des questions liées à la production de soja, aux exportations, aux impacts environnementaux et aux défis associés à cette culture au Brésil.</w:t>
      </w:r>
    </w:p>
    <w:p w14:paraId="4724EDE3" w14:textId="768F12DC"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6DAA8D1" w14:textId="4DE0136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6">
        <w:r w:rsidR="57AD0455" w:rsidRPr="6548CA22">
          <w:rPr>
            <w:rStyle w:val="Lienhypertexte"/>
            <w:rFonts w:ascii="Times New Roman" w:eastAsia="Times New Roman" w:hAnsi="Times New Roman" w:cs="Times New Roman"/>
            <w:sz w:val="24"/>
            <w:szCs w:val="24"/>
          </w:rPr>
          <w:t>Le soja OGM se raréfie sur les marchés - Web-agri.fr</w:t>
        </w:r>
      </w:hyperlink>
      <w:r w:rsidR="57AD0455" w:rsidRPr="6548CA22">
        <w:rPr>
          <w:rFonts w:ascii="Times New Roman" w:eastAsia="Times New Roman" w:hAnsi="Times New Roman" w:cs="Times New Roman"/>
          <w:color w:val="000000" w:themeColor="text1"/>
          <w:sz w:val="24"/>
          <w:szCs w:val="24"/>
        </w:rPr>
        <w:t xml:space="preserve">, 13/06/2022, Alice PEUCELLE, Web-Agri </w:t>
      </w:r>
      <w:r w:rsidR="57AD0455" w:rsidRPr="6548CA22">
        <w:rPr>
          <w:rFonts w:ascii="Times New Roman" w:eastAsia="Times New Roman" w:hAnsi="Times New Roman" w:cs="Times New Roman"/>
          <w:i/>
          <w:iCs/>
          <w:color w:val="000000" w:themeColor="text1"/>
          <w:sz w:val="18"/>
          <w:szCs w:val="18"/>
        </w:rPr>
        <w:t>- Cet article discute de la raréfaction du soja génétiquement modifié (OGM) sur les marchés. Il peut aborder les raisons de cette raréfaction, les tendances en matière de production de soja OGM et les implications pour l'industrie agricole et alimentaire.</w:t>
      </w:r>
    </w:p>
    <w:p w14:paraId="79307014" w14:textId="2432843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E734E74" w14:textId="3561DCB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7">
        <w:r w:rsidR="57AD0455" w:rsidRPr="6548CA22">
          <w:rPr>
            <w:rStyle w:val="Lienhypertexte"/>
            <w:rFonts w:ascii="Times New Roman" w:eastAsia="Times New Roman" w:hAnsi="Times New Roman" w:cs="Times New Roman"/>
            <w:sz w:val="24"/>
            <w:szCs w:val="24"/>
          </w:rPr>
          <w:t>Avec une récolte record en 2020, le Brésil retrouve le trône mondial du soja - EL PAÍS Brasil</w:t>
        </w:r>
      </w:hyperlink>
      <w:r w:rsidR="57AD0455" w:rsidRPr="6548CA22">
        <w:rPr>
          <w:rFonts w:ascii="Times New Roman" w:eastAsia="Times New Roman" w:hAnsi="Times New Roman" w:cs="Times New Roman"/>
          <w:color w:val="000000" w:themeColor="text1"/>
          <w:sz w:val="24"/>
          <w:szCs w:val="24"/>
        </w:rPr>
        <w:t xml:space="preserve">, 9/04/2020, Oscar GRANADOS </w:t>
      </w:r>
      <w:r w:rsidR="57AD0455" w:rsidRPr="6548CA22">
        <w:rPr>
          <w:rFonts w:ascii="Times New Roman" w:eastAsia="Times New Roman" w:hAnsi="Times New Roman" w:cs="Times New Roman"/>
          <w:i/>
          <w:iCs/>
          <w:color w:val="000000" w:themeColor="text1"/>
          <w:sz w:val="18"/>
          <w:szCs w:val="18"/>
        </w:rPr>
        <w:t>- Cet article met en évidence le retour du Brésil à la position de premier producteur mondial de soja en 2020, grâce à une récolte record. Il peut fournir des informations sur la production de soja au Brésil cette année-là, les facteurs ayant contribué à cette récolte record et les implications sur le marché mondial du soja.</w:t>
      </w:r>
    </w:p>
    <w:p w14:paraId="2231A184" w14:textId="3E67645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3BA8366" w14:textId="3D3C406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8">
        <w:r w:rsidR="57AD0455" w:rsidRPr="6548CA22">
          <w:rPr>
            <w:rStyle w:val="Lienhypertexte"/>
            <w:rFonts w:ascii="Times New Roman" w:eastAsia="Times New Roman" w:hAnsi="Times New Roman" w:cs="Times New Roman"/>
            <w:sz w:val="24"/>
            <w:szCs w:val="24"/>
          </w:rPr>
          <w:t>Déforestation en Amazonie : elle atteint un record en 12 ans - EL PAÍS Brasil</w:t>
        </w:r>
      </w:hyperlink>
      <w:r w:rsidR="57AD0455" w:rsidRPr="6548CA22">
        <w:rPr>
          <w:rFonts w:ascii="Times New Roman" w:eastAsia="Times New Roman" w:hAnsi="Times New Roman" w:cs="Times New Roman"/>
          <w:color w:val="000000" w:themeColor="text1"/>
          <w:sz w:val="24"/>
          <w:szCs w:val="24"/>
        </w:rPr>
        <w:t>, 01/12/</w:t>
      </w:r>
      <w:proofErr w:type="gramStart"/>
      <w:r w:rsidR="57AD0455" w:rsidRPr="6548CA22">
        <w:rPr>
          <w:rFonts w:ascii="Times New Roman" w:eastAsia="Times New Roman" w:hAnsi="Times New Roman" w:cs="Times New Roman"/>
          <w:color w:val="000000" w:themeColor="text1"/>
          <w:sz w:val="24"/>
          <w:szCs w:val="24"/>
        </w:rPr>
        <w:t>2020 ,</w:t>
      </w:r>
      <w:proofErr w:type="gramEnd"/>
      <w:r w:rsidR="57AD0455" w:rsidRPr="6548CA22">
        <w:rPr>
          <w:rFonts w:ascii="Times New Roman" w:eastAsia="Times New Roman" w:hAnsi="Times New Roman" w:cs="Times New Roman"/>
          <w:color w:val="000000" w:themeColor="text1"/>
          <w:sz w:val="24"/>
          <w:szCs w:val="24"/>
        </w:rPr>
        <w:t xml:space="preserve"> Naiara Galarraga Gortázar, El Pais </w:t>
      </w:r>
      <w:r w:rsidR="57AD0455" w:rsidRPr="6548CA22">
        <w:rPr>
          <w:rFonts w:ascii="Times New Roman" w:eastAsia="Times New Roman" w:hAnsi="Times New Roman" w:cs="Times New Roman"/>
          <w:i/>
          <w:iCs/>
          <w:color w:val="000000" w:themeColor="text1"/>
          <w:sz w:val="18"/>
          <w:szCs w:val="18"/>
        </w:rPr>
        <w:t>- Cet article aborde l'augmentation alarmante de la déforestation en Amazonie, atteignant des niveaux records en 12 ans. Il peut discuter des causes de cette augmentation de la déforestation, de ses conséquences sur l'environnement et de la pression exercée sur la région en raison de l'expansion agricole, y compris la culture du soja.</w:t>
      </w:r>
    </w:p>
    <w:p w14:paraId="50EC92C4" w14:textId="6889E0D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0508669" w14:textId="23DE10ED"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59">
        <w:r w:rsidR="57AD0455" w:rsidRPr="6548CA22">
          <w:rPr>
            <w:rStyle w:val="Lienhypertexte"/>
            <w:rFonts w:ascii="Times New Roman" w:eastAsia="Times New Roman" w:hAnsi="Times New Roman" w:cs="Times New Roman"/>
            <w:sz w:val="24"/>
            <w:szCs w:val="24"/>
          </w:rPr>
          <w:t>Un tiers des pesticides utilisés au Brésil contiennent une substance interdite par l'UE - EL PAÍS Brasil</w:t>
        </w:r>
      </w:hyperlink>
      <w:r w:rsidR="57AD0455" w:rsidRPr="6548CA22">
        <w:rPr>
          <w:rFonts w:ascii="Times New Roman" w:eastAsia="Times New Roman" w:hAnsi="Times New Roman" w:cs="Times New Roman"/>
          <w:color w:val="000000" w:themeColor="text1"/>
          <w:sz w:val="24"/>
          <w:szCs w:val="24"/>
        </w:rPr>
        <w:t xml:space="preserve">, 31/07/2019, Naiara Galarraga Gortázar, El Pais </w:t>
      </w:r>
      <w:r w:rsidR="57AD0455" w:rsidRPr="6548CA22">
        <w:rPr>
          <w:rFonts w:ascii="Times New Roman" w:eastAsia="Times New Roman" w:hAnsi="Times New Roman" w:cs="Times New Roman"/>
          <w:i/>
          <w:iCs/>
          <w:color w:val="000000" w:themeColor="text1"/>
          <w:sz w:val="18"/>
          <w:szCs w:val="18"/>
        </w:rPr>
        <w:t>- Cet article met en lumière le fait qu'un tiers des pesticides utilisés au Brésil contiennent une substance interdite par l'UE (Union européenne). Il peut discuter des implications de cette utilisation de pesticides contenant des substances interdites sur la santé humaine, l'environnement et les relations commerciales internationales.</w:t>
      </w:r>
    </w:p>
    <w:p w14:paraId="49C8D03F" w14:textId="6C114E4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C816D26" w14:textId="7888666E"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0">
        <w:r w:rsidR="57AD0455" w:rsidRPr="6548CA22">
          <w:rPr>
            <w:rStyle w:val="Lienhypertexte"/>
            <w:rFonts w:ascii="Times New Roman" w:eastAsia="Times New Roman" w:hAnsi="Times New Roman" w:cs="Times New Roman"/>
            <w:sz w:val="24"/>
            <w:szCs w:val="24"/>
          </w:rPr>
          <w:t>Action publique, dynamiques sociales et pauvreté - OpenEdition Books</w:t>
        </w:r>
      </w:hyperlink>
      <w:r w:rsidR="57AD0455" w:rsidRPr="6548CA22">
        <w:rPr>
          <w:rFonts w:ascii="Times New Roman" w:eastAsia="Times New Roman" w:hAnsi="Times New Roman" w:cs="Times New Roman"/>
          <w:color w:val="000000" w:themeColor="text1"/>
          <w:sz w:val="24"/>
          <w:szCs w:val="24"/>
        </w:rPr>
        <w:t xml:space="preserve">, Philippe Bonnal, Geneviève Cortes, Nelson Giordano Delgado, Sergio Pereira Leite, Christian Poncet et Eric </w:t>
      </w:r>
      <w:r w:rsidR="57AD0455" w:rsidRPr="6548CA22">
        <w:rPr>
          <w:rFonts w:ascii="Times New Roman" w:eastAsia="Times New Roman" w:hAnsi="Times New Roman" w:cs="Times New Roman"/>
          <w:color w:val="000000" w:themeColor="text1"/>
          <w:sz w:val="24"/>
          <w:szCs w:val="24"/>
        </w:rPr>
        <w:lastRenderedPageBreak/>
        <w:t xml:space="preserve">Sabourin </w:t>
      </w:r>
      <w:r w:rsidR="57AD0455" w:rsidRPr="6548CA22">
        <w:rPr>
          <w:rFonts w:ascii="Times New Roman" w:eastAsia="Times New Roman" w:hAnsi="Times New Roman" w:cs="Times New Roman"/>
          <w:i/>
          <w:iCs/>
          <w:color w:val="000000" w:themeColor="text1"/>
          <w:sz w:val="18"/>
          <w:szCs w:val="18"/>
        </w:rPr>
        <w:t>- Ce livre ou chapitre de livre est écrit par les auteurs mentionnés. Il traite du thème de l'action publique, des dynamiques sociales et de la pauvreté, en examinant comment les politiques publiques impactent la pauvreté et les dynamiques sociales.</w:t>
      </w:r>
    </w:p>
    <w:p w14:paraId="2D4C39C3" w14:textId="6E6BF6F6"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14B0CF5" w14:textId="7D2D72D7"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1">
        <w:r w:rsidR="57AD0455" w:rsidRPr="6548CA22">
          <w:rPr>
            <w:rStyle w:val="Lienhypertexte"/>
            <w:rFonts w:ascii="Times New Roman" w:eastAsia="Times New Roman" w:hAnsi="Times New Roman" w:cs="Times New Roman"/>
            <w:sz w:val="24"/>
            <w:szCs w:val="24"/>
          </w:rPr>
          <w:t>BNP Paribas Trade Solutions - Brésil</w:t>
        </w:r>
      </w:hyperlink>
      <w:r w:rsidR="57AD0455" w:rsidRPr="6548CA22">
        <w:rPr>
          <w:rFonts w:ascii="Times New Roman" w:eastAsia="Times New Roman" w:hAnsi="Times New Roman" w:cs="Times New Roman"/>
          <w:color w:val="000000" w:themeColor="text1"/>
          <w:sz w:val="24"/>
          <w:szCs w:val="24"/>
        </w:rPr>
        <w:t xml:space="preserve">, 2023, BNP </w:t>
      </w:r>
      <w:r w:rsidR="57AD0455" w:rsidRPr="6548CA22">
        <w:rPr>
          <w:rFonts w:ascii="Times New Roman" w:eastAsia="Times New Roman" w:hAnsi="Times New Roman" w:cs="Times New Roman"/>
          <w:i/>
          <w:iCs/>
          <w:color w:val="000000" w:themeColor="text1"/>
          <w:sz w:val="18"/>
          <w:szCs w:val="18"/>
        </w:rPr>
        <w:t>- Cette page fournit des informations sur le commerce international impliquant le Brésil. Elle peut contenir des détails sur les procédures d'importation et d'exportation, les réglementations commerciales, les opportunités commerciales et d'autres aspects liés au commerce avec le Brésil.</w:t>
      </w:r>
    </w:p>
    <w:p w14:paraId="75B4A9ED" w14:textId="6F42D9F8"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E8D8339" w14:textId="5ED2E49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2">
        <w:r w:rsidR="57AD0455" w:rsidRPr="6548CA22">
          <w:rPr>
            <w:rStyle w:val="Lienhypertexte"/>
            <w:rFonts w:ascii="Times New Roman" w:eastAsia="Times New Roman" w:hAnsi="Times New Roman" w:cs="Times New Roman"/>
            <w:sz w:val="24"/>
            <w:szCs w:val="24"/>
          </w:rPr>
          <w:t>Organiser le transport de marchandises avec le Brésil - BNP Paribas Trade Solutions</w:t>
        </w:r>
      </w:hyperlink>
      <w:r w:rsidR="57AD0455" w:rsidRPr="6548CA22">
        <w:rPr>
          <w:rFonts w:ascii="Times New Roman" w:eastAsia="Times New Roman" w:hAnsi="Times New Roman" w:cs="Times New Roman"/>
          <w:color w:val="000000" w:themeColor="text1"/>
          <w:sz w:val="24"/>
          <w:szCs w:val="24"/>
        </w:rPr>
        <w:t xml:space="preserve">, 2023, BNP </w:t>
      </w:r>
      <w:r w:rsidR="57AD0455" w:rsidRPr="6548CA22">
        <w:rPr>
          <w:rFonts w:ascii="Times New Roman" w:eastAsia="Times New Roman" w:hAnsi="Times New Roman" w:cs="Times New Roman"/>
          <w:i/>
          <w:iCs/>
          <w:color w:val="000000" w:themeColor="text1"/>
          <w:sz w:val="18"/>
          <w:szCs w:val="18"/>
        </w:rPr>
        <w:t>- Cette page fournit des informations sur l'organisation du transport de marchandises avec le Brésil. Elle peut contenir des détails sur les options de transport, les considérations logistiques, les réglementations liées au transport de marchandises vers ou depuis le Brésil, et d'autres informations pertinentes pour les entreprises impliquées dans le commerce international.</w:t>
      </w:r>
    </w:p>
    <w:p w14:paraId="77E2B2CB" w14:textId="03AC446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53FD12B" w14:textId="4F80912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3">
        <w:r w:rsidR="57AD0455" w:rsidRPr="6548CA22">
          <w:rPr>
            <w:rStyle w:val="Lienhypertexte"/>
            <w:rFonts w:ascii="Times New Roman" w:eastAsia="Times New Roman" w:hAnsi="Times New Roman" w:cs="Times New Roman"/>
            <w:sz w:val="24"/>
            <w:szCs w:val="24"/>
          </w:rPr>
          <w:t>Étude sur le marché de la logistique de fret au Brésil - Mordor Intelligence</w:t>
        </w:r>
      </w:hyperlink>
      <w:r w:rsidR="57AD0455" w:rsidRPr="6548CA22">
        <w:rPr>
          <w:rFonts w:ascii="Times New Roman" w:eastAsia="Times New Roman" w:hAnsi="Times New Roman" w:cs="Times New Roman"/>
          <w:color w:val="000000" w:themeColor="text1"/>
          <w:sz w:val="24"/>
          <w:szCs w:val="24"/>
        </w:rPr>
        <w:t xml:space="preserve">, 2023, Mordor Intelligence </w:t>
      </w:r>
      <w:r w:rsidR="57AD0455" w:rsidRPr="6548CA22">
        <w:rPr>
          <w:rFonts w:ascii="Times New Roman" w:eastAsia="Times New Roman" w:hAnsi="Times New Roman" w:cs="Times New Roman"/>
          <w:i/>
          <w:iCs/>
          <w:color w:val="000000" w:themeColor="text1"/>
          <w:sz w:val="18"/>
          <w:szCs w:val="18"/>
        </w:rPr>
        <w:t>- Ce rapport d'étude de marché se penche sur le secteur de la logistique de fret au Brésil. Il peut contenir des analyses détaillées du marché, des tendances, des acteurs clés, des opportunités et des défis dans le domaine de la logistique de fret au Brésil.</w:t>
      </w:r>
    </w:p>
    <w:p w14:paraId="66045D1D" w14:textId="212D8EDA"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ED0B152" w14:textId="0B05D3C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4">
        <w:r w:rsidR="57AD0455" w:rsidRPr="6548CA22">
          <w:rPr>
            <w:rStyle w:val="Lienhypertexte"/>
            <w:rFonts w:ascii="Times New Roman" w:eastAsia="Times New Roman" w:hAnsi="Times New Roman" w:cs="Times New Roman"/>
            <w:sz w:val="24"/>
            <w:szCs w:val="24"/>
          </w:rPr>
          <w:t xml:space="preserve">What is 'green land grabbing' - and why is it surging in </w:t>
        </w:r>
        <w:proofErr w:type="gramStart"/>
        <w:r w:rsidR="57AD0455" w:rsidRPr="6548CA22">
          <w:rPr>
            <w:rStyle w:val="Lienhypertexte"/>
            <w:rFonts w:ascii="Times New Roman" w:eastAsia="Times New Roman" w:hAnsi="Times New Roman" w:cs="Times New Roman"/>
            <w:sz w:val="24"/>
            <w:szCs w:val="24"/>
          </w:rPr>
          <w:t>Brazil?</w:t>
        </w:r>
        <w:proofErr w:type="gramEnd"/>
        <w:r w:rsidR="57AD0455" w:rsidRPr="6548CA22">
          <w:rPr>
            <w:rStyle w:val="Lienhypertexte"/>
            <w:rFonts w:ascii="Times New Roman" w:eastAsia="Times New Roman" w:hAnsi="Times New Roman" w:cs="Times New Roman"/>
            <w:sz w:val="24"/>
            <w:szCs w:val="24"/>
          </w:rPr>
          <w:t xml:space="preserve"> - Thomson Reuters Foundation News</w:t>
        </w:r>
      </w:hyperlink>
      <w:r w:rsidR="57AD0455" w:rsidRPr="6548CA22">
        <w:rPr>
          <w:rFonts w:ascii="Times New Roman" w:eastAsia="Times New Roman" w:hAnsi="Times New Roman" w:cs="Times New Roman"/>
          <w:color w:val="000000" w:themeColor="text1"/>
          <w:sz w:val="24"/>
          <w:szCs w:val="24"/>
        </w:rPr>
        <w:t xml:space="preserve">, 11/2021, Fabio Teixeira </w:t>
      </w:r>
      <w:r w:rsidR="57AD0455" w:rsidRPr="6548CA22">
        <w:rPr>
          <w:rFonts w:ascii="Times New Roman" w:eastAsia="Times New Roman" w:hAnsi="Times New Roman" w:cs="Times New Roman"/>
          <w:i/>
          <w:iCs/>
          <w:color w:val="000000" w:themeColor="text1"/>
          <w:sz w:val="18"/>
          <w:szCs w:val="18"/>
        </w:rPr>
        <w:t>- Cet article, aborde le sujet du "green land grabbing" (accaparement de terres vertes) au Brésil. Il peut fournir des informations sur les tendances et les raisons de la montée de cette pratique au Brésil.</w:t>
      </w:r>
    </w:p>
    <w:p w14:paraId="14A9F406" w14:textId="19BEF56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E38D332" w14:textId="4AE74AB1"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5">
        <w:r w:rsidR="57AD0455" w:rsidRPr="6548CA22">
          <w:rPr>
            <w:rStyle w:val="Lienhypertexte"/>
            <w:rFonts w:ascii="Times New Roman" w:eastAsia="Times New Roman" w:hAnsi="Times New Roman" w:cs="Times New Roman"/>
            <w:sz w:val="24"/>
            <w:szCs w:val="24"/>
          </w:rPr>
          <w:t>L'Agro 4.0 est essentiel pour que le Brésil maintienne sa productivité - Alavoura</w:t>
        </w:r>
      </w:hyperlink>
      <w:r w:rsidR="57AD0455" w:rsidRPr="6548CA22">
        <w:rPr>
          <w:rFonts w:ascii="Times New Roman" w:eastAsia="Times New Roman" w:hAnsi="Times New Roman" w:cs="Times New Roman"/>
          <w:color w:val="000000" w:themeColor="text1"/>
          <w:sz w:val="24"/>
          <w:szCs w:val="24"/>
        </w:rPr>
        <w:t xml:space="preserve">, 9/08/2022, Alavoura </w:t>
      </w:r>
      <w:r w:rsidR="57AD0455" w:rsidRPr="6548CA22">
        <w:rPr>
          <w:rFonts w:ascii="Times New Roman" w:eastAsia="Times New Roman" w:hAnsi="Times New Roman" w:cs="Times New Roman"/>
          <w:i/>
          <w:iCs/>
          <w:color w:val="000000" w:themeColor="text1"/>
          <w:sz w:val="18"/>
          <w:szCs w:val="18"/>
        </w:rPr>
        <w:t>- Cet article discute de l'importance de l'Agro 4.0 pour le maintien de la productivité au Brésil. Il peut aborder les technologies et les innovations dans le secteur agricole, ainsi que leur impact sur l'efficacité et la durabilité de la production agricole au Brésil.</w:t>
      </w:r>
    </w:p>
    <w:p w14:paraId="3B641FA7" w14:textId="66C9596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1186F35" w14:textId="26C90BCD"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6">
        <w:r w:rsidR="57AD0455" w:rsidRPr="6548CA22">
          <w:rPr>
            <w:rStyle w:val="Lienhypertexte"/>
            <w:rFonts w:ascii="Times New Roman" w:eastAsia="Times New Roman" w:hAnsi="Times New Roman" w:cs="Times New Roman"/>
            <w:sz w:val="24"/>
            <w:szCs w:val="24"/>
          </w:rPr>
          <w:t>L'agrobusiness au Brésil : records et envers du décor - RTBF</w:t>
        </w:r>
      </w:hyperlink>
      <w:r w:rsidR="57AD0455" w:rsidRPr="6548CA22">
        <w:rPr>
          <w:rFonts w:ascii="Times New Roman" w:eastAsia="Times New Roman" w:hAnsi="Times New Roman" w:cs="Times New Roman"/>
          <w:color w:val="000000" w:themeColor="text1"/>
          <w:sz w:val="24"/>
          <w:szCs w:val="24"/>
        </w:rPr>
        <w:t xml:space="preserve">, 16/09/2023, Fanny LOTHAIRE, Maurizio SADUTTO, RTBF </w:t>
      </w:r>
      <w:r w:rsidR="57AD0455" w:rsidRPr="6548CA22">
        <w:rPr>
          <w:rFonts w:ascii="Times New Roman" w:eastAsia="Times New Roman" w:hAnsi="Times New Roman" w:cs="Times New Roman"/>
          <w:i/>
          <w:iCs/>
          <w:color w:val="000000" w:themeColor="text1"/>
          <w:sz w:val="18"/>
          <w:szCs w:val="18"/>
        </w:rPr>
        <w:t>- Cet article examine l'agrobusiness au Brésil, mettant en évidence les records de production agricole du pays ainsi que les défis et les préoccupations liés à cette industrie. Il peut discuter des enjeux environnementaux, sociaux et économiques associés à l'agrobusiness au Brésil.</w:t>
      </w:r>
    </w:p>
    <w:p w14:paraId="15E1D4B7" w14:textId="63C19A4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F44C7A7" w14:textId="0CB74394"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7">
        <w:r w:rsidR="57AD0455" w:rsidRPr="6548CA22">
          <w:rPr>
            <w:rStyle w:val="Lienhypertexte"/>
            <w:rFonts w:ascii="Times New Roman" w:eastAsia="Times New Roman" w:hAnsi="Times New Roman" w:cs="Times New Roman"/>
            <w:sz w:val="24"/>
            <w:szCs w:val="24"/>
          </w:rPr>
          <w:t>Le paradoxe d’un pays rural qui s’ignore : urbanisation et place de l’agriculture familiale au Brésil</w:t>
        </w:r>
      </w:hyperlink>
      <w:r w:rsidR="57AD0455" w:rsidRPr="6548CA22">
        <w:rPr>
          <w:rFonts w:ascii="Times New Roman" w:eastAsia="Times New Roman" w:hAnsi="Times New Roman" w:cs="Times New Roman"/>
          <w:color w:val="000000" w:themeColor="text1"/>
          <w:sz w:val="24"/>
          <w:szCs w:val="24"/>
        </w:rPr>
        <w:t xml:space="preserve">, 2014, Yannick SENCEBE, Ademir A. CAZELLA, OpenEdition </w:t>
      </w:r>
      <w:r w:rsidR="57AD0455" w:rsidRPr="6548CA22">
        <w:rPr>
          <w:rFonts w:ascii="Times New Roman" w:eastAsia="Times New Roman" w:hAnsi="Times New Roman" w:cs="Times New Roman"/>
          <w:i/>
          <w:iCs/>
          <w:color w:val="000000" w:themeColor="text1"/>
          <w:sz w:val="18"/>
          <w:szCs w:val="18"/>
        </w:rPr>
        <w:t>- Cet article montre que la définition de l'espace rural et de l'espace urbain au Brésil dépend de critères politiques et fiscaux éloignés de la réalité, ce qui contribue à sous-estimer l'ampleur réelle de la ruralité et de sa composante essentielle l'agriculture familiale. Les statistiques qui en découlent confortent certaines visions du prétendu développement passant par l'éloignement de la terre des paysans pauvres et la croissance urbaine et industrielle du pays.</w:t>
      </w:r>
    </w:p>
    <w:p w14:paraId="4E9C3BEF" w14:textId="47D0255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57B8D6F" w14:textId="7E19846B"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68">
        <w:r w:rsidR="57AD0455" w:rsidRPr="6548CA22">
          <w:rPr>
            <w:rStyle w:val="Lienhypertexte"/>
            <w:rFonts w:ascii="Times New Roman" w:eastAsia="Times New Roman" w:hAnsi="Times New Roman" w:cs="Times New Roman"/>
            <w:sz w:val="24"/>
            <w:szCs w:val="24"/>
          </w:rPr>
          <w:t>Les défis de l’approvisionnement alimentaire : acteurs, lieux et liens</w:t>
        </w:r>
      </w:hyperlink>
      <w:r w:rsidR="57AD0455" w:rsidRPr="6548CA22">
        <w:rPr>
          <w:rFonts w:ascii="Times New Roman" w:eastAsia="Times New Roman" w:hAnsi="Times New Roman" w:cs="Times New Roman"/>
          <w:color w:val="000000" w:themeColor="text1"/>
          <w:sz w:val="24"/>
          <w:szCs w:val="24"/>
        </w:rPr>
        <w:t xml:space="preserve">, 2019, Pierre JANIN, Cairn </w:t>
      </w:r>
      <w:r w:rsidR="57AD0455" w:rsidRPr="6548CA22">
        <w:rPr>
          <w:rFonts w:ascii="Times New Roman" w:eastAsia="Times New Roman" w:hAnsi="Times New Roman" w:cs="Times New Roman"/>
          <w:i/>
          <w:iCs/>
          <w:color w:val="000000" w:themeColor="text1"/>
          <w:sz w:val="18"/>
          <w:szCs w:val="18"/>
        </w:rPr>
        <w:t>- Les évolutions des modes de production, de transformation et de consommation alimentaires vont se faire, à des rythmes différents, avec à terme, un pouvoir accru de décision de la part du mangeur-acteur, au prix de luttes importantes avec les autres pouvoirs constitués.</w:t>
      </w:r>
    </w:p>
    <w:p w14:paraId="336950E1" w14:textId="19B9914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EEE2F94" w14:textId="44CEA047"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69">
        <w:r w:rsidR="57AD0455" w:rsidRPr="6548CA22">
          <w:rPr>
            <w:rStyle w:val="Lienhypertexte"/>
            <w:rFonts w:ascii="Times New Roman" w:eastAsia="Times New Roman" w:hAnsi="Times New Roman" w:cs="Times New Roman"/>
            <w:sz w:val="24"/>
            <w:szCs w:val="24"/>
          </w:rPr>
          <w:t xml:space="preserve">La participation sociale dans les espaces politiques et la valorisation de la culture en tant que ressources d'autonomisation pour promouvoir l'accès à une alimentation de qualité au Brésil, </w:t>
        </w:r>
      </w:hyperlink>
      <w:r w:rsidR="57AD0455" w:rsidRPr="6548CA22">
        <w:rPr>
          <w:rFonts w:ascii="Times New Roman" w:eastAsia="Times New Roman" w:hAnsi="Times New Roman" w:cs="Times New Roman"/>
          <w:color w:val="000000" w:themeColor="text1"/>
          <w:sz w:val="24"/>
          <w:szCs w:val="24"/>
        </w:rPr>
        <w:t xml:space="preserve">2019, Lidiane Fernandes Da Luz, Renato Sergio Maluf, Cairn - </w:t>
      </w:r>
      <w:r w:rsidR="0C5CA333" w:rsidRPr="6548CA22">
        <w:rPr>
          <w:rFonts w:ascii="Times New Roman" w:eastAsia="Times New Roman" w:hAnsi="Times New Roman" w:cs="Times New Roman"/>
          <w:i/>
          <w:iCs/>
          <w:sz w:val="18"/>
          <w:szCs w:val="18"/>
        </w:rPr>
        <w:t>Cet article soutient que des systèmes alimentaires distincts interagissent intensément dans les villes brésiliennes de taille moyenne</w:t>
      </w:r>
    </w:p>
    <w:p w14:paraId="7B971AC4" w14:textId="02258AB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924F2B2" w14:textId="5147082F"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0">
        <w:r w:rsidR="57AD0455" w:rsidRPr="6548CA22">
          <w:rPr>
            <w:rStyle w:val="Lienhypertexte"/>
            <w:rFonts w:ascii="Times New Roman" w:eastAsia="Times New Roman" w:hAnsi="Times New Roman" w:cs="Times New Roman"/>
            <w:sz w:val="24"/>
            <w:szCs w:val="24"/>
          </w:rPr>
          <w:t>Le sommet Europe-Amérique latine : l'interminable accord Mercosur - RTBF</w:t>
        </w:r>
      </w:hyperlink>
      <w:r w:rsidR="57AD0455" w:rsidRPr="6548CA22">
        <w:rPr>
          <w:rFonts w:ascii="Times New Roman" w:eastAsia="Times New Roman" w:hAnsi="Times New Roman" w:cs="Times New Roman"/>
          <w:color w:val="000000" w:themeColor="text1"/>
          <w:sz w:val="24"/>
          <w:szCs w:val="24"/>
        </w:rPr>
        <w:t xml:space="preserve">, 17/07/2023, Jeanne PASTRE </w:t>
      </w:r>
      <w:r w:rsidR="57AD0455" w:rsidRPr="6548CA22">
        <w:rPr>
          <w:rFonts w:ascii="Times New Roman" w:eastAsia="Times New Roman" w:hAnsi="Times New Roman" w:cs="Times New Roman"/>
          <w:i/>
          <w:iCs/>
          <w:color w:val="000000" w:themeColor="text1"/>
          <w:sz w:val="18"/>
          <w:szCs w:val="18"/>
        </w:rPr>
        <w:t>- Cet article examine les défis et les enjeux entourant l'accord Mercosur, qui vise à établir un accord commercial entre l'Union européenne et le Mercosur (Marché commun du Sud). Il peut discuter des négociations, des controverses et des implications de cet accord pour les pays impliqués.</w:t>
      </w:r>
    </w:p>
    <w:p w14:paraId="1618DD54" w14:textId="0CC173C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9F04550" w14:textId="5A11F60F"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1">
        <w:r w:rsidR="57AD0455" w:rsidRPr="6548CA22">
          <w:rPr>
            <w:rStyle w:val="Lienhypertexte"/>
            <w:rFonts w:ascii="Times New Roman" w:eastAsia="Times New Roman" w:hAnsi="Times New Roman" w:cs="Times New Roman"/>
            <w:sz w:val="24"/>
            <w:szCs w:val="24"/>
          </w:rPr>
          <w:t>Coopération et investissement brésiliens au Mozambique : une complémentarité contestée</w:t>
        </w:r>
      </w:hyperlink>
      <w:r w:rsidR="57AD0455" w:rsidRPr="6548CA22">
        <w:rPr>
          <w:rFonts w:ascii="Times New Roman" w:eastAsia="Times New Roman" w:hAnsi="Times New Roman" w:cs="Times New Roman"/>
          <w:color w:val="000000" w:themeColor="text1"/>
          <w:sz w:val="24"/>
          <w:szCs w:val="24"/>
        </w:rPr>
        <w:t xml:space="preserve">, 2015, Isabela NOGUEIRA, Ossi OLLINAHO, Cairn </w:t>
      </w:r>
      <w:r w:rsidR="57AD0455" w:rsidRPr="6548CA22">
        <w:rPr>
          <w:rFonts w:ascii="Times New Roman" w:eastAsia="Times New Roman" w:hAnsi="Times New Roman" w:cs="Times New Roman"/>
          <w:i/>
          <w:iCs/>
          <w:color w:val="000000" w:themeColor="text1"/>
          <w:sz w:val="18"/>
          <w:szCs w:val="18"/>
        </w:rPr>
        <w:t xml:space="preserve">- la fusion de nombreux instruments a bien été l’une </w:t>
      </w:r>
      <w:r w:rsidR="57AD0455" w:rsidRPr="6548CA22">
        <w:rPr>
          <w:rFonts w:ascii="Times New Roman" w:eastAsia="Times New Roman" w:hAnsi="Times New Roman" w:cs="Times New Roman"/>
          <w:i/>
          <w:iCs/>
          <w:color w:val="000000" w:themeColor="text1"/>
          <w:sz w:val="18"/>
          <w:szCs w:val="18"/>
        </w:rPr>
        <w:lastRenderedPageBreak/>
        <w:t xml:space="preserve">des caractéristiques du comportement brésilien en matière de coopération au développement en tant que donateur, bien qu’il </w:t>
      </w:r>
      <w:proofErr w:type="gramStart"/>
      <w:r w:rsidR="57AD0455" w:rsidRPr="6548CA22">
        <w:rPr>
          <w:rFonts w:ascii="Times New Roman" w:eastAsia="Times New Roman" w:hAnsi="Times New Roman" w:cs="Times New Roman"/>
          <w:i/>
          <w:iCs/>
          <w:color w:val="000000" w:themeColor="text1"/>
          <w:sz w:val="18"/>
          <w:szCs w:val="18"/>
        </w:rPr>
        <w:t>soit</w:t>
      </w:r>
      <w:proofErr w:type="gramEnd"/>
      <w:r w:rsidR="57AD0455" w:rsidRPr="6548CA22">
        <w:rPr>
          <w:rFonts w:ascii="Times New Roman" w:eastAsia="Times New Roman" w:hAnsi="Times New Roman" w:cs="Times New Roman"/>
          <w:i/>
          <w:iCs/>
          <w:color w:val="000000" w:themeColor="text1"/>
          <w:sz w:val="18"/>
          <w:szCs w:val="18"/>
        </w:rPr>
        <w:t xml:space="preserve"> nécessaire de garder à l’esprit que ce n’est pas le cas pour toutes les initiatives. Les niveaux élevés d’IDE brésiliens au Mozambique ont fonctionné comme des aimants, attirant d’autres sociétés brésiliennes jusqu’aux acteurs de la coopération.</w:t>
      </w:r>
    </w:p>
    <w:p w14:paraId="0F0DA393" w14:textId="6C48787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B67CC4B" w14:textId="5D73FCD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2">
        <w:r w:rsidR="57AD0455" w:rsidRPr="6548CA22">
          <w:rPr>
            <w:rStyle w:val="Lienhypertexte"/>
            <w:rFonts w:ascii="Times New Roman" w:eastAsia="Times New Roman" w:hAnsi="Times New Roman" w:cs="Times New Roman"/>
            <w:sz w:val="24"/>
            <w:szCs w:val="24"/>
          </w:rPr>
          <w:t xml:space="preserve">Land-grabbing in and by </w:t>
        </w:r>
        <w:proofErr w:type="gramStart"/>
        <w:r w:rsidR="57AD0455" w:rsidRPr="6548CA22">
          <w:rPr>
            <w:rStyle w:val="Lienhypertexte"/>
            <w:rFonts w:ascii="Times New Roman" w:eastAsia="Times New Roman" w:hAnsi="Times New Roman" w:cs="Times New Roman"/>
            <w:sz w:val="24"/>
            <w:szCs w:val="24"/>
          </w:rPr>
          <w:t>Brazil:</w:t>
        </w:r>
        <w:proofErr w:type="gramEnd"/>
        <w:r w:rsidR="57AD0455" w:rsidRPr="6548CA22">
          <w:rPr>
            <w:rStyle w:val="Lienhypertexte"/>
            <w:rFonts w:ascii="Times New Roman" w:eastAsia="Times New Roman" w:hAnsi="Times New Roman" w:cs="Times New Roman"/>
            <w:sz w:val="24"/>
            <w:szCs w:val="24"/>
          </w:rPr>
          <w:t xml:space="preserve"> victim and buyer</w:t>
        </w:r>
      </w:hyperlink>
      <w:r w:rsidR="57AD0455" w:rsidRPr="6548CA22">
        <w:rPr>
          <w:rFonts w:ascii="Times New Roman" w:eastAsia="Times New Roman" w:hAnsi="Times New Roman" w:cs="Times New Roman"/>
          <w:color w:val="000000" w:themeColor="text1"/>
          <w:sz w:val="24"/>
          <w:szCs w:val="24"/>
        </w:rPr>
        <w:t xml:space="preserve">, 09/2019, Giulia PAROLA, Reserchgate </w:t>
      </w:r>
      <w:r w:rsidR="57AD0455" w:rsidRPr="6548CA22">
        <w:rPr>
          <w:rFonts w:ascii="Times New Roman" w:eastAsia="Times New Roman" w:hAnsi="Times New Roman" w:cs="Times New Roman"/>
          <w:i/>
          <w:iCs/>
          <w:color w:val="000000" w:themeColor="text1"/>
          <w:sz w:val="18"/>
          <w:szCs w:val="18"/>
        </w:rPr>
        <w:t>- Cet article vise à analyser le double rôle du Brésil dans le phénomène de l'accaparement des terres.</w:t>
      </w:r>
    </w:p>
    <w:p w14:paraId="5E680890" w14:textId="465BD6E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1E7B0FF" w14:textId="2733F178"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73">
        <w:r w:rsidR="57AD0455" w:rsidRPr="6548CA22">
          <w:rPr>
            <w:rStyle w:val="Lienhypertexte"/>
            <w:rFonts w:ascii="Times New Roman" w:eastAsia="Times New Roman" w:hAnsi="Times New Roman" w:cs="Times New Roman"/>
            <w:sz w:val="24"/>
            <w:szCs w:val="24"/>
          </w:rPr>
          <w:t xml:space="preserve">Agricultura familiar produz 23% no </w:t>
        </w:r>
        <w:proofErr w:type="gramStart"/>
        <w:r w:rsidR="57AD0455" w:rsidRPr="6548CA22">
          <w:rPr>
            <w:rStyle w:val="Lienhypertexte"/>
            <w:rFonts w:ascii="Times New Roman" w:eastAsia="Times New Roman" w:hAnsi="Times New Roman" w:cs="Times New Roman"/>
            <w:sz w:val="24"/>
            <w:szCs w:val="24"/>
          </w:rPr>
          <w:t>Brasil:</w:t>
        </w:r>
        <w:proofErr w:type="gramEnd"/>
        <w:r w:rsidR="57AD0455" w:rsidRPr="6548CA22">
          <w:rPr>
            <w:rStyle w:val="Lienhypertexte"/>
            <w:rFonts w:ascii="Times New Roman" w:eastAsia="Times New Roman" w:hAnsi="Times New Roman" w:cs="Times New Roman"/>
            <w:sz w:val="24"/>
            <w:szCs w:val="24"/>
          </w:rPr>
          <w:t xml:space="preserve"> se fosse um país, seria 8° maior produtor do mundo - SoCientífica</w:t>
        </w:r>
      </w:hyperlink>
      <w:r w:rsidR="57AD0455" w:rsidRPr="6548CA22">
        <w:rPr>
          <w:rFonts w:ascii="Times New Roman" w:eastAsia="Times New Roman" w:hAnsi="Times New Roman" w:cs="Times New Roman"/>
          <w:color w:val="000000" w:themeColor="text1"/>
          <w:sz w:val="24"/>
          <w:szCs w:val="24"/>
        </w:rPr>
        <w:t xml:space="preserve">, 09/2023, Socientifica - </w:t>
      </w:r>
      <w:r w:rsidR="2F7B6764" w:rsidRPr="6548CA22">
        <w:rPr>
          <w:rFonts w:ascii="Times New Roman" w:eastAsia="Times New Roman" w:hAnsi="Times New Roman" w:cs="Times New Roman"/>
          <w:i/>
          <w:iCs/>
          <w:color w:val="000000" w:themeColor="text1"/>
          <w:sz w:val="18"/>
          <w:szCs w:val="18"/>
        </w:rPr>
        <w:t>Si l'agriculture familiale brésilienne était considérée comme un pays indépendant, elle serait le huitième producteur d'aliments au monde.</w:t>
      </w:r>
    </w:p>
    <w:p w14:paraId="28D0D997" w14:textId="04719FCB"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D080985" w14:textId="000A7647"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4" w:anchor=":~:text=Com%20territ%C3%B3rio%20de%20851%2C487%20milh%C3%B5es,da%20%C3%A1rea%20total%20do%20pa%C3%ADs">
        <w:r w:rsidR="57AD0455" w:rsidRPr="6548CA22">
          <w:rPr>
            <w:rStyle w:val="Lienhypertexte"/>
            <w:rFonts w:ascii="Times New Roman" w:eastAsia="Times New Roman" w:hAnsi="Times New Roman" w:cs="Times New Roman"/>
            <w:sz w:val="24"/>
            <w:szCs w:val="24"/>
          </w:rPr>
          <w:t>Recensement agricole : le Brésil compte 5 millions d'établissements ruraux - Agência Brasil</w:t>
        </w:r>
      </w:hyperlink>
      <w:r w:rsidR="57AD0455" w:rsidRPr="6548CA22">
        <w:rPr>
          <w:rFonts w:ascii="Times New Roman" w:eastAsia="Times New Roman" w:hAnsi="Times New Roman" w:cs="Times New Roman"/>
          <w:color w:val="000000" w:themeColor="text1"/>
          <w:sz w:val="24"/>
          <w:szCs w:val="24"/>
        </w:rPr>
        <w:t xml:space="preserve"> , 25/10/2019, Akemi NITAHARA, Agencia Brasil </w:t>
      </w:r>
      <w:r w:rsidR="57AD0455" w:rsidRPr="6548CA22">
        <w:rPr>
          <w:rFonts w:ascii="Times New Roman" w:eastAsia="Times New Roman" w:hAnsi="Times New Roman" w:cs="Times New Roman"/>
          <w:i/>
          <w:iCs/>
          <w:color w:val="000000" w:themeColor="text1"/>
          <w:sz w:val="18"/>
          <w:szCs w:val="18"/>
        </w:rPr>
        <w:t>- Cet article, rapporte les résultats du recensement agricole au Brésil. Le pays compte 5 millions d'établissements ruraux, couvrant une superficie totale de 851,487 millions d'hectares. Il peut fournir des informations sur la structure de l'agriculture au Brésil et la répartition des établissements ruraux sur le territoire national.</w:t>
      </w:r>
    </w:p>
    <w:p w14:paraId="0051D7CF" w14:textId="48EA0899"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8A92F0C" w14:textId="15411EBC"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5">
        <w:r w:rsidR="57AD0455" w:rsidRPr="6548CA22">
          <w:rPr>
            <w:rStyle w:val="Lienhypertexte"/>
            <w:rFonts w:ascii="Times New Roman" w:eastAsia="Times New Roman" w:hAnsi="Times New Roman" w:cs="Times New Roman"/>
            <w:sz w:val="24"/>
            <w:szCs w:val="24"/>
          </w:rPr>
          <w:t>L'agriculture familiale emploie plus de 10 millions de personnes au Brésil - Corecon-RN</w:t>
        </w:r>
      </w:hyperlink>
      <w:r w:rsidR="57AD0455" w:rsidRPr="6548CA22">
        <w:rPr>
          <w:rFonts w:ascii="Times New Roman" w:eastAsia="Times New Roman" w:hAnsi="Times New Roman" w:cs="Times New Roman"/>
          <w:color w:val="000000" w:themeColor="text1"/>
          <w:sz w:val="24"/>
          <w:szCs w:val="24"/>
        </w:rPr>
        <w:t xml:space="preserve">, 14/01/2022, Sergio Schneider, Joacir Rufino de Aquino, Corecon-rn </w:t>
      </w:r>
      <w:r w:rsidR="57AD0455" w:rsidRPr="6548CA22">
        <w:rPr>
          <w:rFonts w:ascii="Times New Roman" w:eastAsia="Times New Roman" w:hAnsi="Times New Roman" w:cs="Times New Roman"/>
          <w:i/>
          <w:iCs/>
          <w:color w:val="000000" w:themeColor="text1"/>
          <w:sz w:val="18"/>
          <w:szCs w:val="18"/>
        </w:rPr>
        <w:t>- Cet article met en évidence le rôle de l'agriculture familiale au Brésil en tant que source d'emploi. Il indique que l'agriculture familiale emploie plus de 10 millions de personnes dans le pays. L'article peut fournir des informations sur l'importance économique et sociale de l'agriculture familiale au Brésil.</w:t>
      </w:r>
    </w:p>
    <w:p w14:paraId="223AEF16" w14:textId="0DAF20A0"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D805C22" w14:textId="685B91E1"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6">
        <w:r w:rsidR="57AD0455" w:rsidRPr="6548CA22">
          <w:rPr>
            <w:rStyle w:val="Lienhypertexte"/>
            <w:rFonts w:ascii="Times New Roman" w:eastAsia="Times New Roman" w:hAnsi="Times New Roman" w:cs="Times New Roman"/>
            <w:sz w:val="24"/>
            <w:szCs w:val="24"/>
          </w:rPr>
          <w:t xml:space="preserve">13 de </w:t>
        </w:r>
        <w:proofErr w:type="gramStart"/>
        <w:r w:rsidR="57AD0455" w:rsidRPr="6548CA22">
          <w:rPr>
            <w:rStyle w:val="Lienhypertexte"/>
            <w:rFonts w:ascii="Times New Roman" w:eastAsia="Times New Roman" w:hAnsi="Times New Roman" w:cs="Times New Roman"/>
            <w:sz w:val="24"/>
            <w:szCs w:val="24"/>
          </w:rPr>
          <w:t>setembro:</w:t>
        </w:r>
        <w:proofErr w:type="gramEnd"/>
        <w:r w:rsidR="57AD0455" w:rsidRPr="6548CA22">
          <w:rPr>
            <w:rStyle w:val="Lienhypertexte"/>
            <w:rFonts w:ascii="Times New Roman" w:eastAsia="Times New Roman" w:hAnsi="Times New Roman" w:cs="Times New Roman"/>
            <w:sz w:val="24"/>
            <w:szCs w:val="24"/>
          </w:rPr>
          <w:t xml:space="preserve"> Dia do Agrônomo - Educa Mais Brasil</w:t>
        </w:r>
      </w:hyperlink>
      <w:r w:rsidR="57AD0455" w:rsidRPr="6548CA22">
        <w:rPr>
          <w:rFonts w:ascii="Times New Roman" w:eastAsia="Times New Roman" w:hAnsi="Times New Roman" w:cs="Times New Roman"/>
          <w:color w:val="000000" w:themeColor="text1"/>
          <w:sz w:val="24"/>
          <w:szCs w:val="24"/>
        </w:rPr>
        <w:t xml:space="preserve">, 12/09/2023, Brenda Chérole, Educa Brasil </w:t>
      </w:r>
      <w:r w:rsidR="57AD0455" w:rsidRPr="6548CA22">
        <w:rPr>
          <w:rFonts w:ascii="Times New Roman" w:eastAsia="Times New Roman" w:hAnsi="Times New Roman" w:cs="Times New Roman"/>
          <w:i/>
          <w:iCs/>
          <w:color w:val="000000" w:themeColor="text1"/>
          <w:sz w:val="18"/>
          <w:szCs w:val="18"/>
        </w:rPr>
        <w:t>- la Journée de l'agronome au Brésil, qui a lieu le 13 septembre. Il peut contenir des informations sur l'histoire de cette journée spéciale et sur le rôle des agronomes dans le secteur agricole brésilien.</w:t>
      </w:r>
    </w:p>
    <w:p w14:paraId="5A2C8F79" w14:textId="638B420D"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B540C9A" w14:textId="17FE9B3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7">
        <w:r w:rsidR="57AD0455" w:rsidRPr="6548CA22">
          <w:rPr>
            <w:rStyle w:val="Lienhypertexte"/>
            <w:rFonts w:ascii="Times New Roman" w:eastAsia="Times New Roman" w:hAnsi="Times New Roman" w:cs="Times New Roman"/>
            <w:sz w:val="24"/>
            <w:szCs w:val="24"/>
          </w:rPr>
          <w:t>Brésil : la structure des échanges commerciaux avec la Chine menace les promesses de réindustrialisation</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- 06/04/2023, Cet article examine comment la structure des échanges commerciaux entre le Brésil et la Chine présente des défis potentiels pour les promesses de réindustrialisation du Brésil. Il analyse les implications de cette dynamique sur l'économie brésilienne</w:t>
      </w:r>
    </w:p>
    <w:p w14:paraId="4C9BCEDC" w14:textId="73C4DE0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762FCE42" w14:textId="51F8916B"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8">
        <w:r w:rsidR="57AD0455" w:rsidRPr="6548CA22">
          <w:rPr>
            <w:rStyle w:val="Lienhypertexte"/>
            <w:rFonts w:ascii="Times New Roman" w:eastAsia="Times New Roman" w:hAnsi="Times New Roman" w:cs="Times New Roman"/>
            <w:sz w:val="24"/>
            <w:szCs w:val="24"/>
          </w:rPr>
          <w:t>Brésil : ferme ou futur supermarché du monde ?</w:t>
        </w:r>
      </w:hyperlink>
      <w:r w:rsidR="57AD0455" w:rsidRPr="6548CA22">
        <w:rPr>
          <w:rFonts w:ascii="Times New Roman" w:eastAsia="Times New Roman" w:hAnsi="Times New Roman" w:cs="Times New Roman"/>
          <w:color w:val="000000" w:themeColor="text1"/>
          <w:sz w:val="24"/>
          <w:szCs w:val="24"/>
        </w:rPr>
        <w:t xml:space="preserve">, 2023, Cairn </w:t>
      </w:r>
      <w:r w:rsidR="57AD0455" w:rsidRPr="6548CA22">
        <w:rPr>
          <w:rFonts w:ascii="Times New Roman" w:eastAsia="Times New Roman" w:hAnsi="Times New Roman" w:cs="Times New Roman"/>
          <w:i/>
          <w:iCs/>
          <w:color w:val="000000" w:themeColor="text1"/>
          <w:sz w:val="18"/>
          <w:szCs w:val="18"/>
        </w:rPr>
        <w:t>- Dans cet entretien, Roberto Rodrigues, ancien ministre brésilien de l’Agriculture, livre à la fois l’état des lieux de l’agriculture brésilienne et expose les tendances de ce secteur face aux différents défis qu’il rencontre.</w:t>
      </w:r>
    </w:p>
    <w:p w14:paraId="6BCD85DE" w14:textId="79D48CB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6533AFE7" w14:textId="4FFC99D0"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79">
        <w:r w:rsidR="57AD0455" w:rsidRPr="6548CA22">
          <w:rPr>
            <w:rStyle w:val="Lienhypertexte"/>
            <w:rFonts w:ascii="Times New Roman" w:eastAsia="Times New Roman" w:hAnsi="Times New Roman" w:cs="Times New Roman"/>
            <w:sz w:val="24"/>
            <w:szCs w:val="24"/>
          </w:rPr>
          <w:t xml:space="preserve">Urbanização na agricultura </w:t>
        </w:r>
        <w:proofErr w:type="gramStart"/>
        <w:r w:rsidR="57AD0455" w:rsidRPr="6548CA22">
          <w:rPr>
            <w:rStyle w:val="Lienhypertexte"/>
            <w:rFonts w:ascii="Times New Roman" w:eastAsia="Times New Roman" w:hAnsi="Times New Roman" w:cs="Times New Roman"/>
            <w:sz w:val="24"/>
            <w:szCs w:val="24"/>
          </w:rPr>
          <w:t>familiar:</w:t>
        </w:r>
        <w:proofErr w:type="gramEnd"/>
        <w:r w:rsidR="57AD0455" w:rsidRPr="6548CA22">
          <w:rPr>
            <w:rStyle w:val="Lienhypertexte"/>
            <w:rFonts w:ascii="Times New Roman" w:eastAsia="Times New Roman" w:hAnsi="Times New Roman" w:cs="Times New Roman"/>
            <w:sz w:val="24"/>
            <w:szCs w:val="24"/>
          </w:rPr>
          <w:t xml:space="preserve"> o desafio da geração do acesso à terra em contexto de inovação</w:t>
        </w:r>
      </w:hyperlink>
      <w:r w:rsidR="57AD0455" w:rsidRPr="6548CA22">
        <w:rPr>
          <w:rFonts w:ascii="Times New Roman" w:eastAsia="Times New Roman" w:hAnsi="Times New Roman" w:cs="Times New Roman"/>
          <w:color w:val="000000" w:themeColor="text1"/>
          <w:sz w:val="24"/>
          <w:szCs w:val="24"/>
        </w:rPr>
        <w:t xml:space="preserve">, 11/03/2021, Braises, Hypotheses </w:t>
      </w:r>
      <w:r w:rsidR="57AD0455" w:rsidRPr="6548CA22">
        <w:rPr>
          <w:rFonts w:ascii="Times New Roman" w:eastAsia="Times New Roman" w:hAnsi="Times New Roman" w:cs="Times New Roman"/>
          <w:i/>
          <w:iCs/>
          <w:color w:val="000000" w:themeColor="text1"/>
          <w:sz w:val="18"/>
          <w:szCs w:val="18"/>
        </w:rPr>
        <w:t xml:space="preserve">- Cet article aborde le thème de l'urbanisation dans l'agriculture familiale et le défi de l'accès à la terre dans un contexte d'innovation. </w:t>
      </w:r>
    </w:p>
    <w:p w14:paraId="3D6F8874" w14:textId="0574006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1FA765A" w14:textId="38FD59E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0">
        <w:r w:rsidR="57AD0455" w:rsidRPr="6548CA22">
          <w:rPr>
            <w:rStyle w:val="Lienhypertexte"/>
            <w:rFonts w:ascii="Times New Roman" w:eastAsia="Times New Roman" w:hAnsi="Times New Roman" w:cs="Times New Roman"/>
            <w:sz w:val="24"/>
            <w:szCs w:val="24"/>
          </w:rPr>
          <w:t>Cartilha do Plano Safra da Agricultura Familiar 2023-2024 - Governo do Brasil</w:t>
        </w:r>
      </w:hyperlink>
      <w:r w:rsidR="57AD0455" w:rsidRPr="6548CA22">
        <w:rPr>
          <w:rFonts w:ascii="Times New Roman" w:eastAsia="Times New Roman" w:hAnsi="Times New Roman" w:cs="Times New Roman"/>
          <w:color w:val="000000" w:themeColor="text1"/>
          <w:sz w:val="24"/>
          <w:szCs w:val="24"/>
        </w:rPr>
        <w:t xml:space="preserve">, 17/07/2023 </w:t>
      </w:r>
      <w:r w:rsidR="57AD0455" w:rsidRPr="6548CA22">
        <w:rPr>
          <w:rFonts w:ascii="Times New Roman" w:eastAsia="Times New Roman" w:hAnsi="Times New Roman" w:cs="Times New Roman"/>
          <w:i/>
          <w:iCs/>
          <w:color w:val="000000" w:themeColor="text1"/>
          <w:sz w:val="18"/>
          <w:szCs w:val="18"/>
        </w:rPr>
        <w:t>- Brochure du Plano Safra da Agricultura Familiar 2023-2024 (Plan Safra pour l'agriculture familiale 2023-2024) du gouvernement brésilien. Elle fournit des informations sur ce plan et ses mesures pour soutenir l'agriculture familiale au Brésil.</w:t>
      </w:r>
    </w:p>
    <w:p w14:paraId="5B798C36" w14:textId="16A47557"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0459145" w14:textId="4D6384C6"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1">
        <w:r w:rsidR="57AD0455" w:rsidRPr="6548CA22">
          <w:rPr>
            <w:rStyle w:val="Lienhypertexte"/>
            <w:rFonts w:ascii="Times New Roman" w:eastAsia="Times New Roman" w:hAnsi="Times New Roman" w:cs="Times New Roman"/>
            <w:sz w:val="24"/>
            <w:szCs w:val="24"/>
          </w:rPr>
          <w:t>Presidente anuncia Plano Safra 2023/2024 - Ministério da Agricultura, Pecuária e Abastecimento</w:t>
        </w:r>
      </w:hyperlink>
      <w:r w:rsidR="57AD0455" w:rsidRPr="6548CA22">
        <w:rPr>
          <w:rFonts w:ascii="Times New Roman" w:eastAsia="Times New Roman" w:hAnsi="Times New Roman" w:cs="Times New Roman"/>
          <w:color w:val="000000" w:themeColor="text1"/>
          <w:sz w:val="24"/>
          <w:szCs w:val="24"/>
        </w:rPr>
        <w:t xml:space="preserve">, 27/06/2023 </w:t>
      </w:r>
      <w:r w:rsidR="57AD0455" w:rsidRPr="6548CA22">
        <w:rPr>
          <w:rFonts w:ascii="Times New Roman" w:eastAsia="Times New Roman" w:hAnsi="Times New Roman" w:cs="Times New Roman"/>
          <w:i/>
          <w:iCs/>
          <w:color w:val="000000" w:themeColor="text1"/>
          <w:sz w:val="18"/>
          <w:szCs w:val="18"/>
        </w:rPr>
        <w:t>- Cette page concerne l'annonce du Plano Safra 2023/2024 par le président au sein du ministère de l’Agriculture, de l'Élevage et de l'Approvisionnement du Brésil. Elle peut contenir des informations sur les détails de ce plan et ses objectifs.</w:t>
      </w:r>
    </w:p>
    <w:p w14:paraId="6DA9A5E4" w14:textId="1567B99E"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55E0EA8" w14:textId="33684BD7"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2">
        <w:r w:rsidR="57AD0455" w:rsidRPr="6548CA22">
          <w:rPr>
            <w:rStyle w:val="Lienhypertexte"/>
            <w:rFonts w:ascii="Times New Roman" w:eastAsia="Times New Roman" w:hAnsi="Times New Roman" w:cs="Times New Roman"/>
            <w:sz w:val="24"/>
            <w:szCs w:val="24"/>
          </w:rPr>
          <w:t>Acquisition d’un terrain au Brésil par un étranger - Lettre des réseaux</w:t>
        </w:r>
      </w:hyperlink>
      <w:r w:rsidR="57AD0455" w:rsidRPr="6548CA22">
        <w:rPr>
          <w:rFonts w:ascii="Times New Roman" w:eastAsia="Times New Roman" w:hAnsi="Times New Roman" w:cs="Times New Roman"/>
          <w:color w:val="000000" w:themeColor="text1"/>
          <w:sz w:val="24"/>
          <w:szCs w:val="24"/>
        </w:rPr>
        <w:t xml:space="preserve">, </w:t>
      </w:r>
      <w:r w:rsidR="57AD0455" w:rsidRPr="6548CA22">
        <w:rPr>
          <w:rFonts w:ascii="Times New Roman" w:eastAsia="Times New Roman" w:hAnsi="Times New Roman" w:cs="Times New Roman"/>
          <w:i/>
          <w:iCs/>
          <w:color w:val="000000" w:themeColor="text1"/>
          <w:sz w:val="18"/>
          <w:szCs w:val="18"/>
        </w:rPr>
        <w:t>- Cet article traite des restrictions légales sur l'acquisition de terrains agricoles au Brésil par des étrangers, avec des règles spécifiques pour les personnes physiques et morales. Il détaille les exigences d'autorisation, les limites de surface, et les implications historiques et légales de ces restrictions. Le contexte historique et les modifications constitutionnelles y sont également abordés.</w:t>
      </w:r>
    </w:p>
    <w:p w14:paraId="247118FE" w14:textId="16D02762"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0F4786B" w14:textId="6C8DFD9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3">
        <w:r w:rsidR="57AD0455" w:rsidRPr="6548CA22">
          <w:rPr>
            <w:rStyle w:val="Lienhypertexte"/>
            <w:rFonts w:ascii="Times New Roman" w:eastAsia="Times New Roman" w:hAnsi="Times New Roman" w:cs="Times New Roman"/>
            <w:sz w:val="24"/>
            <w:szCs w:val="24"/>
          </w:rPr>
          <w:t>Récolte record de maïs et de soja en vue au Brésil</w:t>
        </w:r>
      </w:hyperlink>
      <w:r w:rsidR="57AD0455" w:rsidRPr="6548CA22">
        <w:rPr>
          <w:rFonts w:ascii="Times New Roman" w:eastAsia="Times New Roman" w:hAnsi="Times New Roman" w:cs="Times New Roman"/>
          <w:color w:val="000000" w:themeColor="text1"/>
          <w:sz w:val="24"/>
          <w:szCs w:val="24"/>
        </w:rPr>
        <w:t xml:space="preserve">, 7/09/2023, La France Agricole </w:t>
      </w:r>
      <w:r w:rsidR="57AD0455" w:rsidRPr="6548CA22">
        <w:rPr>
          <w:rFonts w:ascii="Times New Roman" w:eastAsia="Times New Roman" w:hAnsi="Times New Roman" w:cs="Times New Roman"/>
          <w:i/>
          <w:iCs/>
          <w:color w:val="000000" w:themeColor="text1"/>
          <w:sz w:val="18"/>
          <w:szCs w:val="18"/>
        </w:rPr>
        <w:t xml:space="preserve">- Parle de la production record de maïs et de soja au Brésil. </w:t>
      </w:r>
    </w:p>
    <w:p w14:paraId="0F11B7FB" w14:textId="6E3E8C28"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78EEBD0" w14:textId="26111749"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4">
        <w:r w:rsidR="57AD0455" w:rsidRPr="6548CA22">
          <w:rPr>
            <w:rStyle w:val="Lienhypertexte"/>
            <w:rFonts w:ascii="Times New Roman" w:eastAsia="Times New Roman" w:hAnsi="Times New Roman" w:cs="Times New Roman"/>
            <w:sz w:val="24"/>
            <w:szCs w:val="24"/>
          </w:rPr>
          <w:t>L'UE interdit l'importation de produits issus de la déforestation</w:t>
        </w:r>
      </w:hyperlink>
      <w:r w:rsidR="57AD0455" w:rsidRPr="6548CA22">
        <w:rPr>
          <w:rFonts w:ascii="Times New Roman" w:eastAsia="Times New Roman" w:hAnsi="Times New Roman" w:cs="Times New Roman"/>
          <w:color w:val="000000" w:themeColor="text1"/>
          <w:sz w:val="24"/>
          <w:szCs w:val="24"/>
        </w:rPr>
        <w:t xml:space="preserve">, 06/12/2022 ; Frédéric BIANCHI, BFM </w:t>
      </w:r>
      <w:r w:rsidR="57AD0455" w:rsidRPr="6548CA22">
        <w:rPr>
          <w:rFonts w:ascii="Times New Roman" w:eastAsia="Times New Roman" w:hAnsi="Times New Roman" w:cs="Times New Roman"/>
          <w:i/>
          <w:iCs/>
          <w:color w:val="000000" w:themeColor="text1"/>
          <w:sz w:val="18"/>
          <w:szCs w:val="18"/>
        </w:rPr>
        <w:t>- Le Parlement européen et les Etats membres de l'UE ont trouvé un accord mardi pour interdire l'importation dans l'Union européenne de plusieurs produits, comme le cacao, le café ou le soja, lorsqu'ils contribuent à la déforestation.</w:t>
      </w:r>
    </w:p>
    <w:p w14:paraId="140B8A78" w14:textId="57E54E3F"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2DA285CB" w14:textId="055E58E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5">
        <w:r w:rsidR="57AD0455" w:rsidRPr="6548CA22">
          <w:rPr>
            <w:rStyle w:val="Lienhypertexte"/>
            <w:rFonts w:ascii="Times New Roman" w:eastAsia="Times New Roman" w:hAnsi="Times New Roman" w:cs="Times New Roman"/>
            <w:sz w:val="24"/>
            <w:szCs w:val="24"/>
          </w:rPr>
          <w:t>Le Brésil, géant agricole pas vraiment vert - Geo.fr</w:t>
        </w:r>
      </w:hyperlink>
      <w:r w:rsidR="57AD0455" w:rsidRPr="6548CA22">
        <w:rPr>
          <w:rFonts w:ascii="Times New Roman" w:eastAsia="Times New Roman" w:hAnsi="Times New Roman" w:cs="Times New Roman"/>
          <w:color w:val="000000" w:themeColor="text1"/>
          <w:sz w:val="24"/>
          <w:szCs w:val="24"/>
        </w:rPr>
        <w:t xml:space="preserve">,  04/08/2019, AFP </w:t>
      </w:r>
      <w:r w:rsidR="57AD0455" w:rsidRPr="6548CA22">
        <w:rPr>
          <w:rFonts w:ascii="Times New Roman" w:eastAsia="Times New Roman" w:hAnsi="Times New Roman" w:cs="Times New Roman"/>
          <w:i/>
          <w:iCs/>
          <w:color w:val="000000" w:themeColor="text1"/>
          <w:sz w:val="18"/>
          <w:szCs w:val="18"/>
        </w:rPr>
        <w:t xml:space="preserve">- L'article discute des impacts environnementaux de l'agriculture intensive au Brésil, mettant en lumière les problèmes liés à la déforestation et à la monoculture, principalement de soja et de bovins. Il aborde les enjeux climatiques et les tensions entre le développement agricole et la préservation de l'environnement, dans le contexte des politiques du président Jair Bolsonaro. </w:t>
      </w:r>
    </w:p>
    <w:p w14:paraId="292939A0" w14:textId="40129E2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3320CBC3" w14:textId="3B9F51FE"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6">
        <w:r w:rsidR="57AD0455" w:rsidRPr="6548CA22">
          <w:rPr>
            <w:rStyle w:val="Lienhypertexte"/>
            <w:rFonts w:ascii="Times New Roman" w:eastAsia="Times New Roman" w:hAnsi="Times New Roman" w:cs="Times New Roman"/>
            <w:sz w:val="24"/>
            <w:szCs w:val="24"/>
          </w:rPr>
          <w:t>Le Brésil assouplit la réglementation des pesticides</w:t>
        </w:r>
      </w:hyperlink>
      <w:r w:rsidR="57AD0455" w:rsidRPr="6548CA22">
        <w:rPr>
          <w:rFonts w:ascii="Times New Roman" w:eastAsia="Times New Roman" w:hAnsi="Times New Roman" w:cs="Times New Roman"/>
          <w:color w:val="000000" w:themeColor="text1"/>
          <w:sz w:val="24"/>
          <w:szCs w:val="24"/>
        </w:rPr>
        <w:t xml:space="preserve">, 14 févr. 2022, Thierry Ogier </w:t>
      </w:r>
      <w:r w:rsidR="57AD0455" w:rsidRPr="6548CA22">
        <w:rPr>
          <w:rFonts w:ascii="Times New Roman" w:eastAsia="Times New Roman" w:hAnsi="Times New Roman" w:cs="Times New Roman"/>
          <w:i/>
          <w:iCs/>
          <w:color w:val="000000" w:themeColor="text1"/>
          <w:sz w:val="18"/>
          <w:szCs w:val="18"/>
        </w:rPr>
        <w:t>- L'article décrit une modification législative brésilienne sur les pesticides, facilitant leur autorisation. Les détracteurs nomment cette loi la "loi du poison", craignant une augmentation des pesticides dans l'alimentation. Les réformes visent à moderniser l'agriculture et à augmenter la production, mais soulèvent des inquiétudes environnementales et sanitaires. La législation pourrait impacter les relations commerciales avec l'Union européenne.</w:t>
      </w:r>
    </w:p>
    <w:p w14:paraId="42381E28" w14:textId="653A483D"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54080D3" w14:textId="2E6D92E2"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7">
        <w:r w:rsidR="57AD0455" w:rsidRPr="6548CA22">
          <w:rPr>
            <w:rStyle w:val="Lienhypertexte"/>
            <w:rFonts w:ascii="Times New Roman" w:eastAsia="Times New Roman" w:hAnsi="Times New Roman" w:cs="Times New Roman"/>
            <w:sz w:val="24"/>
            <w:szCs w:val="24"/>
          </w:rPr>
          <w:t xml:space="preserve">Brésil : un jour avant le début de la COP28, le Sénat vote une loi qui facilite l'utilisation de pesticides </w:t>
        </w:r>
      </w:hyperlink>
      <w:r w:rsidR="57AD0455" w:rsidRPr="6548CA22">
        <w:rPr>
          <w:rFonts w:ascii="Times New Roman" w:eastAsia="Times New Roman" w:hAnsi="Times New Roman" w:cs="Times New Roman"/>
          <w:color w:val="000000" w:themeColor="text1"/>
          <w:sz w:val="24"/>
          <w:szCs w:val="24"/>
        </w:rPr>
        <w:t xml:space="preserve">, 04/12/2023, France Info </w:t>
      </w:r>
      <w:r w:rsidR="57AD0455" w:rsidRPr="6548CA22">
        <w:rPr>
          <w:rFonts w:ascii="Times New Roman" w:eastAsia="Times New Roman" w:hAnsi="Times New Roman" w:cs="Times New Roman"/>
          <w:i/>
          <w:iCs/>
          <w:color w:val="000000" w:themeColor="text1"/>
          <w:sz w:val="18"/>
          <w:szCs w:val="18"/>
        </w:rPr>
        <w:t>- le Sénat brésilien a voté une loi qui facilite encore davantage l'utilisation de pesticides.</w:t>
      </w:r>
    </w:p>
    <w:p w14:paraId="5535CA95" w14:textId="6BDBCC41"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4BE6AB12" w14:textId="32BDAAEE"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88">
        <w:r w:rsidR="57AD0455" w:rsidRPr="6548CA22">
          <w:rPr>
            <w:rStyle w:val="Lienhypertexte"/>
            <w:rFonts w:ascii="Times New Roman" w:eastAsia="Times New Roman" w:hAnsi="Times New Roman" w:cs="Times New Roman"/>
            <w:sz w:val="24"/>
            <w:szCs w:val="24"/>
          </w:rPr>
          <w:t>Valor das importações de máquinas agrícolas subiu 46,2% em agosto, diz Abimaq</w:t>
        </w:r>
      </w:hyperlink>
      <w:r w:rsidR="57AD0455" w:rsidRPr="6548CA22">
        <w:rPr>
          <w:rFonts w:ascii="Times New Roman" w:eastAsia="Times New Roman" w:hAnsi="Times New Roman" w:cs="Times New Roman"/>
          <w:color w:val="000000" w:themeColor="text1"/>
          <w:sz w:val="24"/>
          <w:szCs w:val="24"/>
        </w:rPr>
        <w:t>, 27/09/2023, Cleyton VILARINO, Globorural</w:t>
      </w:r>
      <w:r w:rsidR="6C02F2AA" w:rsidRPr="6548CA22">
        <w:rPr>
          <w:rFonts w:ascii="Times New Roman" w:eastAsia="Times New Roman" w:hAnsi="Times New Roman" w:cs="Times New Roman"/>
          <w:color w:val="000000" w:themeColor="text1"/>
          <w:sz w:val="24"/>
          <w:szCs w:val="24"/>
        </w:rPr>
        <w:t xml:space="preserve"> – </w:t>
      </w:r>
      <w:r w:rsidR="6C02F2AA" w:rsidRPr="6548CA22">
        <w:rPr>
          <w:rFonts w:ascii="Times New Roman" w:eastAsia="Times New Roman" w:hAnsi="Times New Roman" w:cs="Times New Roman"/>
          <w:i/>
          <w:iCs/>
          <w:color w:val="000000" w:themeColor="text1"/>
          <w:sz w:val="18"/>
          <w:szCs w:val="18"/>
        </w:rPr>
        <w:t>Cet article parle des importations de machines agricoles du Brésil.</w:t>
      </w:r>
    </w:p>
    <w:p w14:paraId="0312F6A5" w14:textId="7E1AC72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F9B754E" w14:textId="024C8DEE"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89">
        <w:r w:rsidR="57AD0455" w:rsidRPr="6548CA22">
          <w:rPr>
            <w:rStyle w:val="Lienhypertexte"/>
            <w:rFonts w:ascii="Times New Roman" w:eastAsia="Times New Roman" w:hAnsi="Times New Roman" w:cs="Times New Roman"/>
            <w:sz w:val="24"/>
            <w:szCs w:val="24"/>
          </w:rPr>
          <w:t>Agricultores têm dificuldades para receber insumos importados</w:t>
        </w:r>
      </w:hyperlink>
      <w:r w:rsidR="57AD0455" w:rsidRPr="6548CA22">
        <w:rPr>
          <w:rFonts w:ascii="Times New Roman" w:eastAsia="Times New Roman" w:hAnsi="Times New Roman" w:cs="Times New Roman"/>
          <w:color w:val="000000" w:themeColor="text1"/>
          <w:sz w:val="24"/>
          <w:szCs w:val="24"/>
        </w:rPr>
        <w:t xml:space="preserve">, 07/11/2021, Globo Rural -- </w:t>
      </w:r>
      <w:r w:rsidR="57AD0455" w:rsidRPr="6548CA22">
        <w:rPr>
          <w:rFonts w:ascii="Times New Roman" w:eastAsia="Times New Roman" w:hAnsi="Times New Roman" w:cs="Times New Roman"/>
          <w:i/>
          <w:iCs/>
          <w:color w:val="000000" w:themeColor="text1"/>
          <w:sz w:val="18"/>
          <w:szCs w:val="18"/>
        </w:rPr>
        <w:t>L'article traite des difficultés rencontrées par les agriculteurs brésiliens pour recevoir des intrants agricoles importés, notamment des retards de livraison des fertilisants et pesticides. Il mentionne que le Brésil importe 76% de ces produits, principalement de Chine, et aborde l'impact des changements de politique énergétique en Chine sur la production de certains produits essentiels. Des problèmes de logistique et d'augmentation des coûts des conteneurs sont également mentionnés.</w:t>
      </w:r>
    </w:p>
    <w:p w14:paraId="675B22B6" w14:textId="194F161B"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5691EF70" w14:textId="4FA5C2E8"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90" w:anchor="Venda_direta_dos_insumos_agricolas">
        <w:r w:rsidR="57AD0455" w:rsidRPr="6548CA22">
          <w:rPr>
            <w:rStyle w:val="Lienhypertexte"/>
            <w:rFonts w:ascii="Times New Roman" w:eastAsia="Times New Roman" w:hAnsi="Times New Roman" w:cs="Times New Roman"/>
            <w:sz w:val="24"/>
            <w:szCs w:val="24"/>
          </w:rPr>
          <w:t>5 canais de distribuição de insumos agrícolas no Brasil</w:t>
        </w:r>
      </w:hyperlink>
      <w:r w:rsidR="57AD0455" w:rsidRPr="6548CA22">
        <w:rPr>
          <w:rFonts w:ascii="Times New Roman" w:eastAsia="Times New Roman" w:hAnsi="Times New Roman" w:cs="Times New Roman"/>
          <w:color w:val="000000" w:themeColor="text1"/>
          <w:sz w:val="24"/>
          <w:szCs w:val="24"/>
        </w:rPr>
        <w:t xml:space="preserve">, 14/07/2022, Agroadvance -- </w:t>
      </w:r>
      <w:r w:rsidR="57AD0455" w:rsidRPr="6548CA22">
        <w:rPr>
          <w:rFonts w:ascii="Times New Roman" w:eastAsia="Times New Roman" w:hAnsi="Times New Roman" w:cs="Times New Roman"/>
          <w:i/>
          <w:iCs/>
          <w:color w:val="000000" w:themeColor="text1"/>
          <w:sz w:val="18"/>
          <w:szCs w:val="18"/>
        </w:rPr>
        <w:t>L'article discute des différents canaux de distribution d'insumos agrícolas au Brésil, notamment la vente directe, les revendas agrícolas, les cooperativas, et la redistribution. Il met en lumière les rôles clés des intermédiaires dans la facilitation de la distribution tant pour les fabricants que pour les agriculteurs. Le marché des pesticides et des fertilisants est aussi abordé, soulignant la dépendance du Brésil aux importations et la nécessité d'adapter les modèles d'affaires face aux transformations du marché.</w:t>
      </w:r>
    </w:p>
    <w:p w14:paraId="4BC75658" w14:textId="46C9C920" w:rsidR="6548CA22" w:rsidRDefault="6548CA22" w:rsidP="6548CA22">
      <w:pPr>
        <w:spacing w:after="0" w:line="240" w:lineRule="auto"/>
        <w:jc w:val="both"/>
        <w:rPr>
          <w:rFonts w:ascii="Times New Roman" w:eastAsia="Times New Roman" w:hAnsi="Times New Roman" w:cs="Times New Roman"/>
          <w:color w:val="000000" w:themeColor="text1"/>
          <w:sz w:val="18"/>
          <w:szCs w:val="18"/>
        </w:rPr>
      </w:pPr>
    </w:p>
    <w:p w14:paraId="50B215BD" w14:textId="3D984A6A"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91">
        <w:r w:rsidR="57AD0455" w:rsidRPr="6548CA22">
          <w:rPr>
            <w:rStyle w:val="Lienhypertexte"/>
            <w:rFonts w:ascii="Times New Roman" w:eastAsia="Times New Roman" w:hAnsi="Times New Roman" w:cs="Times New Roman"/>
            <w:sz w:val="24"/>
            <w:szCs w:val="24"/>
          </w:rPr>
          <w:t>Reflexão sobre a importância da produção nacional de insumos para a agricultura brasileira</w:t>
        </w:r>
      </w:hyperlink>
      <w:r w:rsidR="57AD0455" w:rsidRPr="6548CA22">
        <w:rPr>
          <w:rFonts w:ascii="Times New Roman" w:eastAsia="Times New Roman" w:hAnsi="Times New Roman" w:cs="Times New Roman"/>
          <w:color w:val="000000" w:themeColor="text1"/>
          <w:sz w:val="24"/>
          <w:szCs w:val="24"/>
        </w:rPr>
        <w:t xml:space="preserve">, Janvier-Avril 2021, José Guilherme Tollstadius Leal, ABIFINA </w:t>
      </w:r>
      <w:r w:rsidR="57AD0455" w:rsidRPr="6548CA22">
        <w:rPr>
          <w:rFonts w:ascii="Times New Roman" w:eastAsia="Times New Roman" w:hAnsi="Times New Roman" w:cs="Times New Roman"/>
          <w:color w:val="000000" w:themeColor="text1"/>
          <w:sz w:val="18"/>
          <w:szCs w:val="18"/>
        </w:rPr>
        <w:t xml:space="preserve">- </w:t>
      </w:r>
      <w:r w:rsidR="57AD0455" w:rsidRPr="6548CA22">
        <w:rPr>
          <w:rFonts w:ascii="Times New Roman" w:eastAsia="Times New Roman" w:hAnsi="Times New Roman" w:cs="Times New Roman"/>
          <w:i/>
          <w:iCs/>
          <w:color w:val="000000" w:themeColor="text1"/>
          <w:sz w:val="18"/>
          <w:szCs w:val="18"/>
        </w:rPr>
        <w:t>L'article souligne l'importance de la production nationale d'insumos pour l'agriculture brésilienne. Il aborde la dépendance du Brésil envers les fournisseurs étrangers, en particulier pour les pesticides et les produits agrochimiques, et met en lumière les enjeux liés à la réglementation, la production locale, et les impacts de cette dépendance sur l'agriculture nationale.</w:t>
      </w:r>
    </w:p>
    <w:p w14:paraId="03E6AAC7" w14:textId="31D31F95"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13ACB885" w14:textId="07260117"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92">
        <w:r w:rsidR="57AD0455" w:rsidRPr="6548CA22">
          <w:rPr>
            <w:rStyle w:val="Lienhypertexte"/>
            <w:rFonts w:ascii="Times New Roman" w:eastAsia="Times New Roman" w:hAnsi="Times New Roman" w:cs="Times New Roman"/>
            <w:sz w:val="24"/>
            <w:szCs w:val="24"/>
          </w:rPr>
          <w:t>O Plano Nacional de Fertilizantes</w:t>
        </w:r>
      </w:hyperlink>
      <w:r w:rsidR="57AD0455" w:rsidRPr="6548CA22">
        <w:rPr>
          <w:rFonts w:ascii="Times New Roman" w:eastAsia="Times New Roman" w:hAnsi="Times New Roman" w:cs="Times New Roman"/>
          <w:color w:val="000000" w:themeColor="text1"/>
          <w:sz w:val="24"/>
          <w:szCs w:val="24"/>
        </w:rPr>
        <w:t xml:space="preserve">, 03/05/2022, </w:t>
      </w:r>
      <w:proofErr w:type="gramStart"/>
      <w:r w:rsidR="57AD0455" w:rsidRPr="6548CA22">
        <w:rPr>
          <w:rFonts w:ascii="Times New Roman" w:eastAsia="Times New Roman" w:hAnsi="Times New Roman" w:cs="Times New Roman"/>
          <w:color w:val="000000" w:themeColor="text1"/>
          <w:sz w:val="24"/>
          <w:szCs w:val="24"/>
        </w:rPr>
        <w:t xml:space="preserve">-  </w:t>
      </w:r>
      <w:r w:rsidR="3B1B6D40" w:rsidRPr="6548CA22">
        <w:rPr>
          <w:rFonts w:ascii="Times New Roman" w:eastAsia="Times New Roman" w:hAnsi="Times New Roman" w:cs="Times New Roman"/>
          <w:i/>
          <w:iCs/>
          <w:color w:val="000000" w:themeColor="text1"/>
          <w:sz w:val="18"/>
          <w:szCs w:val="18"/>
        </w:rPr>
        <w:t>Ce</w:t>
      </w:r>
      <w:proofErr w:type="gramEnd"/>
      <w:r w:rsidR="3B1B6D40" w:rsidRPr="6548CA22">
        <w:rPr>
          <w:rFonts w:ascii="Times New Roman" w:eastAsia="Times New Roman" w:hAnsi="Times New Roman" w:cs="Times New Roman"/>
          <w:i/>
          <w:iCs/>
          <w:color w:val="000000" w:themeColor="text1"/>
          <w:sz w:val="18"/>
          <w:szCs w:val="18"/>
        </w:rPr>
        <w:t xml:space="preserve"> rapport évoque le plan sur l’utilisation des engrais dans l’agriculture brésilienne. </w:t>
      </w:r>
    </w:p>
    <w:p w14:paraId="5632BDCF" w14:textId="153DC848" w:rsidR="6548CA22" w:rsidRDefault="6548CA22" w:rsidP="6548CA22">
      <w:pPr>
        <w:spacing w:after="0" w:line="240" w:lineRule="auto"/>
        <w:jc w:val="both"/>
        <w:rPr>
          <w:rFonts w:ascii="Times New Roman" w:eastAsia="Times New Roman" w:hAnsi="Times New Roman" w:cs="Times New Roman"/>
          <w:color w:val="000000" w:themeColor="text1"/>
          <w:sz w:val="24"/>
          <w:szCs w:val="24"/>
        </w:rPr>
      </w:pPr>
    </w:p>
    <w:p w14:paraId="0D3AE60C" w14:textId="386B5055"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93">
        <w:r w:rsidR="57AD0455" w:rsidRPr="6548CA22">
          <w:rPr>
            <w:rStyle w:val="Lienhypertexte"/>
            <w:rFonts w:ascii="Times New Roman" w:eastAsia="Times New Roman" w:hAnsi="Times New Roman" w:cs="Times New Roman"/>
            <w:sz w:val="24"/>
            <w:szCs w:val="24"/>
          </w:rPr>
          <w:t>Parlamentares buscam autonomia brasileira na produção de insumos agrícolas</w:t>
        </w:r>
      </w:hyperlink>
      <w:r w:rsidR="57AD0455" w:rsidRPr="6548CA22">
        <w:rPr>
          <w:rFonts w:ascii="Times New Roman" w:eastAsia="Times New Roman" w:hAnsi="Times New Roman" w:cs="Times New Roman"/>
          <w:color w:val="000000" w:themeColor="text1"/>
          <w:sz w:val="24"/>
          <w:szCs w:val="24"/>
        </w:rPr>
        <w:t xml:space="preserve">, 6/12/2023, Agência FPA </w:t>
      </w:r>
      <w:r w:rsidR="57AD0455" w:rsidRPr="6548CA22">
        <w:rPr>
          <w:rFonts w:ascii="Times New Roman" w:eastAsia="Times New Roman" w:hAnsi="Times New Roman" w:cs="Times New Roman"/>
          <w:color w:val="000000" w:themeColor="text1"/>
          <w:sz w:val="18"/>
          <w:szCs w:val="18"/>
        </w:rPr>
        <w:t xml:space="preserve">- </w:t>
      </w:r>
      <w:r w:rsidR="57AD0455" w:rsidRPr="6548CA22">
        <w:rPr>
          <w:rFonts w:ascii="Times New Roman" w:eastAsia="Times New Roman" w:hAnsi="Times New Roman" w:cs="Times New Roman"/>
          <w:i/>
          <w:iCs/>
          <w:color w:val="000000" w:themeColor="text1"/>
          <w:sz w:val="18"/>
          <w:szCs w:val="18"/>
        </w:rPr>
        <w:t>L'article discute des efforts des parlementaires brésiliens pour accroître l'autonomie du pays dans la production d'insumos agrícolas. Il met l'accent sur la réduction de la dépendance aux fertilisants importés et le développement de l'industrie nationale, notamment en matière de fertilisants chimiques et de bioinsumos. Le texte souligne aussi l'importance de mesures législatives pour soutenir cette autonomie et les défis liés à la dépendance actuelle en matière de fertilisants.</w:t>
      </w:r>
    </w:p>
    <w:p w14:paraId="4A7948F6" w14:textId="6FA8B486" w:rsidR="6548CA22" w:rsidRDefault="6548CA22" w:rsidP="6548CA22">
      <w:pPr>
        <w:spacing w:after="0" w:line="240" w:lineRule="auto"/>
        <w:jc w:val="both"/>
        <w:rPr>
          <w:rFonts w:ascii="Times New Roman" w:eastAsia="Times New Roman" w:hAnsi="Times New Roman" w:cs="Times New Roman"/>
          <w:i/>
          <w:iCs/>
          <w:color w:val="000000" w:themeColor="text1"/>
          <w:sz w:val="18"/>
          <w:szCs w:val="18"/>
        </w:rPr>
      </w:pPr>
    </w:p>
    <w:p w14:paraId="12058C79" w14:textId="7763F941" w:rsidR="57AD0455" w:rsidRDefault="00000000" w:rsidP="6548CA22">
      <w:pPr>
        <w:spacing w:after="0" w:line="240" w:lineRule="auto"/>
        <w:jc w:val="both"/>
        <w:rPr>
          <w:rFonts w:ascii="Times New Roman" w:eastAsia="Times New Roman" w:hAnsi="Times New Roman" w:cs="Times New Roman"/>
          <w:color w:val="000000" w:themeColor="text1"/>
          <w:sz w:val="18"/>
          <w:szCs w:val="18"/>
        </w:rPr>
      </w:pPr>
      <w:hyperlink r:id="rId94">
        <w:r w:rsidR="57AD0455" w:rsidRPr="6548CA22">
          <w:rPr>
            <w:rStyle w:val="Lienhypertexte"/>
            <w:rFonts w:ascii="Times New Roman" w:eastAsia="Times New Roman" w:hAnsi="Times New Roman" w:cs="Times New Roman"/>
            <w:sz w:val="24"/>
            <w:szCs w:val="24"/>
          </w:rPr>
          <w:t>Apib irá entrar com uma ação de inconstitucionalidade da Lei do Genocídio Indígena, no STF</w:t>
        </w:r>
      </w:hyperlink>
      <w:r w:rsidR="57AD0455" w:rsidRPr="6548CA22">
        <w:rPr>
          <w:rFonts w:ascii="Times New Roman" w:eastAsia="Times New Roman" w:hAnsi="Times New Roman" w:cs="Times New Roman"/>
          <w:color w:val="000000" w:themeColor="text1"/>
          <w:sz w:val="24"/>
          <w:szCs w:val="24"/>
        </w:rPr>
        <w:t xml:space="preserve">, 07/12/2023, APIB - </w:t>
      </w:r>
      <w:r w:rsidR="57AD0455" w:rsidRPr="6548CA22">
        <w:rPr>
          <w:rFonts w:ascii="Times New Roman" w:eastAsia="Times New Roman" w:hAnsi="Times New Roman" w:cs="Times New Roman"/>
          <w:i/>
          <w:iCs/>
          <w:color w:val="000000" w:themeColor="text1"/>
          <w:sz w:val="18"/>
          <w:szCs w:val="18"/>
        </w:rPr>
        <w:t>L'article rapporte que l'Articulation des Peuples Indigènes du Brésil (APIB) va intenter une action en inconstitutionnalité contre la "Loi du Génocide Indigène" devant le Suprême Tribunal Fédéral (STF). Cette loi, résultant du PL 2903, est contestée pour ses impacts négatifs sur les territoires et les droits des peuples indigènes, notamment en ce qui concerne la démarcation des terres et la protection environnementale.</w:t>
      </w:r>
    </w:p>
    <w:p w14:paraId="79CB2EB6" w14:textId="66FABDFC" w:rsidR="6548CA22" w:rsidRDefault="6548CA22" w:rsidP="6548CA22">
      <w:pPr>
        <w:spacing w:after="0" w:line="240" w:lineRule="auto"/>
        <w:jc w:val="both"/>
        <w:rPr>
          <w:rFonts w:ascii="Times New Roman" w:eastAsia="Times New Roman" w:hAnsi="Times New Roman" w:cs="Times New Roman"/>
          <w:i/>
          <w:iCs/>
          <w:color w:val="000000" w:themeColor="text1"/>
          <w:sz w:val="18"/>
          <w:szCs w:val="18"/>
        </w:rPr>
      </w:pPr>
    </w:p>
    <w:p w14:paraId="00E2C4A9" w14:textId="6858ABF3" w:rsidR="57AD0455" w:rsidRDefault="00000000" w:rsidP="6548CA22">
      <w:pPr>
        <w:spacing w:after="0" w:line="240" w:lineRule="auto"/>
        <w:jc w:val="both"/>
        <w:rPr>
          <w:rFonts w:ascii="Times New Roman" w:eastAsia="Times New Roman" w:hAnsi="Times New Roman" w:cs="Times New Roman"/>
          <w:color w:val="000000" w:themeColor="text1"/>
          <w:sz w:val="24"/>
          <w:szCs w:val="24"/>
        </w:rPr>
      </w:pPr>
      <w:hyperlink r:id="rId95">
        <w:r w:rsidR="57AD0455" w:rsidRPr="6548CA22">
          <w:rPr>
            <w:rStyle w:val="Lienhypertexte"/>
            <w:rFonts w:ascii="Times New Roman" w:eastAsia="Times New Roman" w:hAnsi="Times New Roman" w:cs="Times New Roman"/>
            <w:sz w:val="24"/>
            <w:szCs w:val="24"/>
          </w:rPr>
          <w:t>Plan National des Fertilisants 2022-2050</w:t>
        </w:r>
      </w:hyperlink>
      <w:proofErr w:type="gramStart"/>
      <w:r w:rsidR="57AD0455" w:rsidRPr="6548CA22">
        <w:rPr>
          <w:rFonts w:ascii="Times New Roman" w:eastAsia="Times New Roman" w:hAnsi="Times New Roman" w:cs="Times New Roman"/>
          <w:color w:val="000000" w:themeColor="text1"/>
          <w:sz w:val="24"/>
          <w:szCs w:val="24"/>
        </w:rPr>
        <w:t>, ,</w:t>
      </w:r>
      <w:proofErr w:type="gramEnd"/>
      <w:r w:rsidR="57AD0455" w:rsidRPr="6548CA22">
        <w:rPr>
          <w:rFonts w:ascii="Times New Roman" w:eastAsia="Times New Roman" w:hAnsi="Times New Roman" w:cs="Times New Roman"/>
          <w:color w:val="000000" w:themeColor="text1"/>
          <w:sz w:val="24"/>
          <w:szCs w:val="24"/>
        </w:rPr>
        <w:t xml:space="preserve"> Apex-Brasil </w:t>
      </w:r>
      <w:r w:rsidR="57AD0455" w:rsidRPr="6548CA22">
        <w:rPr>
          <w:rFonts w:ascii="Times New Roman" w:eastAsia="Times New Roman" w:hAnsi="Times New Roman" w:cs="Times New Roman"/>
          <w:color w:val="000000" w:themeColor="text1"/>
          <w:sz w:val="18"/>
          <w:szCs w:val="18"/>
        </w:rPr>
        <w:t xml:space="preserve">- </w:t>
      </w:r>
      <w:r w:rsidR="57AD0455" w:rsidRPr="6548CA22">
        <w:rPr>
          <w:rFonts w:ascii="Times New Roman" w:eastAsia="Times New Roman" w:hAnsi="Times New Roman" w:cs="Times New Roman"/>
          <w:i/>
          <w:iCs/>
          <w:color w:val="000000" w:themeColor="text1"/>
          <w:sz w:val="18"/>
          <w:szCs w:val="18"/>
        </w:rPr>
        <w:t>Le plan vise à réduire la dépendance brésilienne aux fertilisants importés, qui satisfont plus de 80% de la demande. Il a pour but d'améliorer les environnements d'affaires, d'innovation, et l'infrastructure logistique. L'objectif est d'accroître la production locale de fertilisants, passant de 15% à 55% d'ici 2050.</w:t>
      </w:r>
    </w:p>
    <w:p w14:paraId="7AA0B671" w14:textId="4B9C202E" w:rsidR="39A674E1" w:rsidRDefault="00000000" w:rsidP="6548CA22">
      <w:pPr>
        <w:spacing w:line="240" w:lineRule="auto"/>
        <w:jc w:val="both"/>
        <w:rPr>
          <w:rFonts w:ascii="Times New Roman" w:eastAsia="Times New Roman" w:hAnsi="Times New Roman" w:cs="Times New Roman"/>
        </w:rPr>
      </w:pPr>
      <w:hyperlink r:id="rId96">
        <w:r w:rsidR="39A674E1" w:rsidRPr="6548CA22">
          <w:rPr>
            <w:rStyle w:val="Lienhypertexte"/>
            <w:rFonts w:ascii="Times New Roman" w:eastAsia="Times New Roman" w:hAnsi="Times New Roman" w:cs="Times New Roman"/>
            <w:color w:val="0563C1"/>
            <w:sz w:val="24"/>
            <w:szCs w:val="24"/>
          </w:rPr>
          <w:t>Classement des 500 plus grandes entreprises de semences au Brésil par facturation</w:t>
        </w:r>
      </w:hyperlink>
      <w:r w:rsidR="39A674E1" w:rsidRPr="6548CA22">
        <w:rPr>
          <w:rFonts w:ascii="Times New Roman" w:eastAsia="Times New Roman" w:hAnsi="Times New Roman" w:cs="Times New Roman"/>
          <w:sz w:val="24"/>
          <w:szCs w:val="24"/>
        </w:rPr>
        <w:t>, 2023, Econodata</w:t>
      </w:r>
      <w:r w:rsidR="39A674E1" w:rsidRPr="6548CA22">
        <w:rPr>
          <w:rFonts w:ascii="Times New Roman" w:eastAsia="Times New Roman" w:hAnsi="Times New Roman" w:cs="Times New Roman"/>
        </w:rPr>
        <w:t xml:space="preserve"> : </w:t>
      </w:r>
    </w:p>
    <w:p w14:paraId="481F4DA6" w14:textId="2A564782"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 xml:space="preserve">Les dix plus grandes entreprises semencières au Brésil par facturation sont : Lagoa Bonita Sementes, KWS Sementes, Advanta Comercio de sementes, Boa Safra Sementes, Serra Bonita Sementes, Helix Sementes e Biotecnologia, Ricetec Sementes, Feltrin Sementes, Sementes São Francisco, Bela Sementes. </w:t>
      </w:r>
    </w:p>
    <w:p w14:paraId="77BDE76F" w14:textId="66215733" w:rsidR="39A674E1" w:rsidRDefault="00000000" w:rsidP="6548CA22">
      <w:pPr>
        <w:spacing w:line="240" w:lineRule="auto"/>
        <w:jc w:val="both"/>
        <w:rPr>
          <w:rFonts w:ascii="Times New Roman" w:eastAsia="Times New Roman" w:hAnsi="Times New Roman" w:cs="Times New Roman"/>
        </w:rPr>
      </w:pPr>
      <w:hyperlink r:id="rId97">
        <w:r w:rsidR="39A674E1" w:rsidRPr="6548CA22">
          <w:rPr>
            <w:rStyle w:val="Lienhypertexte"/>
            <w:rFonts w:ascii="Times New Roman" w:eastAsia="Times New Roman" w:hAnsi="Times New Roman" w:cs="Times New Roman"/>
            <w:color w:val="0563C1"/>
            <w:sz w:val="24"/>
            <w:szCs w:val="24"/>
          </w:rPr>
          <w:t>Taille du marché brésilien des machines agricoles</w:t>
        </w:r>
      </w:hyperlink>
      <w:r w:rsidR="39A674E1" w:rsidRPr="6548CA22">
        <w:rPr>
          <w:rFonts w:ascii="Times New Roman" w:eastAsia="Times New Roman" w:hAnsi="Times New Roman" w:cs="Times New Roman"/>
          <w:sz w:val="24"/>
          <w:szCs w:val="24"/>
        </w:rPr>
        <w:t>, 2023, Mordor Intelligence</w:t>
      </w:r>
      <w:r w:rsidR="39A674E1" w:rsidRPr="6548CA22">
        <w:rPr>
          <w:rFonts w:ascii="Times New Roman" w:eastAsia="Times New Roman" w:hAnsi="Times New Roman" w:cs="Times New Roman"/>
        </w:rPr>
        <w:t xml:space="preserve"> : </w:t>
      </w:r>
    </w:p>
    <w:p w14:paraId="598F6AC5" w14:textId="4EDF2681"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La taille du marché brésilien des machines agricoles est estimée à 4,82 milliards de dollars en 2023.</w:t>
      </w:r>
    </w:p>
    <w:p w14:paraId="37E3D231" w14:textId="223A8689" w:rsidR="39A674E1" w:rsidRDefault="00000000" w:rsidP="6548CA22">
      <w:pPr>
        <w:spacing w:line="240" w:lineRule="auto"/>
        <w:jc w:val="both"/>
        <w:rPr>
          <w:rFonts w:ascii="Times New Roman" w:eastAsia="Times New Roman" w:hAnsi="Times New Roman" w:cs="Times New Roman"/>
        </w:rPr>
      </w:pPr>
      <w:hyperlink r:id="rId98">
        <w:r w:rsidR="39A674E1" w:rsidRPr="6548CA22">
          <w:rPr>
            <w:rStyle w:val="Lienhypertexte"/>
            <w:rFonts w:ascii="Times New Roman" w:eastAsia="Times New Roman" w:hAnsi="Times New Roman" w:cs="Times New Roman"/>
            <w:color w:val="0563C1"/>
            <w:sz w:val="24"/>
            <w:szCs w:val="24"/>
          </w:rPr>
          <w:t>La valeur des importations et des exportations de machines-outils agricoles au Brésil entre janvier et octobre 2023</w:t>
        </w:r>
      </w:hyperlink>
      <w:r w:rsidR="39A674E1" w:rsidRPr="6548CA22">
        <w:rPr>
          <w:rFonts w:ascii="Times New Roman" w:eastAsia="Times New Roman" w:hAnsi="Times New Roman" w:cs="Times New Roman"/>
          <w:sz w:val="24"/>
          <w:szCs w:val="24"/>
        </w:rPr>
        <w:t>, 2023, GloboRU</w:t>
      </w:r>
      <w:r w:rsidR="39A674E1" w:rsidRPr="6548CA22">
        <w:rPr>
          <w:rFonts w:ascii="Times New Roman" w:eastAsia="Times New Roman" w:hAnsi="Times New Roman" w:cs="Times New Roman"/>
        </w:rPr>
        <w:t xml:space="preserve"> : </w:t>
      </w:r>
    </w:p>
    <w:p w14:paraId="0A92AF2B" w14:textId="10650AFD"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Au cours de l'année, la valeur des importations de machines-outils agricoles s'élève à 1,12 milliard de dollars, soit une augmentation de 44,4 % par rapport aux huit premiers mois de 2022.</w:t>
      </w:r>
    </w:p>
    <w:p w14:paraId="57066C03" w14:textId="5AE29E7B" w:rsidR="39A674E1" w:rsidRDefault="00000000" w:rsidP="6548CA22">
      <w:pPr>
        <w:spacing w:line="240" w:lineRule="auto"/>
        <w:jc w:val="both"/>
        <w:rPr>
          <w:rFonts w:ascii="Times New Roman" w:eastAsia="Times New Roman" w:hAnsi="Times New Roman" w:cs="Times New Roman"/>
          <w:sz w:val="18"/>
          <w:szCs w:val="18"/>
        </w:rPr>
      </w:pPr>
      <w:hyperlink r:id="rId99">
        <w:r w:rsidR="39A674E1" w:rsidRPr="6548CA22">
          <w:rPr>
            <w:rStyle w:val="Lienhypertexte"/>
            <w:rFonts w:ascii="Times New Roman" w:eastAsia="Times New Roman" w:hAnsi="Times New Roman" w:cs="Times New Roman"/>
            <w:color w:val="0563C1"/>
            <w:sz w:val="24"/>
            <w:szCs w:val="24"/>
          </w:rPr>
          <w:t>Les plus fournisseurs de machines-outils agricoles au Brésil en 2018</w:t>
        </w:r>
      </w:hyperlink>
      <w:r w:rsidR="39A674E1" w:rsidRPr="6548CA22">
        <w:rPr>
          <w:rFonts w:ascii="Times New Roman" w:eastAsia="Times New Roman" w:hAnsi="Times New Roman" w:cs="Times New Roman"/>
          <w:sz w:val="24"/>
          <w:szCs w:val="24"/>
        </w:rPr>
        <w:t xml:space="preserve"> , p.31-32, 2020, Ministério da Justiça e Segurança Pública</w:t>
      </w:r>
      <w:r w:rsidR="39A674E1" w:rsidRPr="6548CA22">
        <w:rPr>
          <w:rFonts w:ascii="Times New Roman" w:eastAsia="Times New Roman" w:hAnsi="Times New Roman" w:cs="Times New Roman"/>
          <w:sz w:val="18"/>
          <w:szCs w:val="18"/>
        </w:rPr>
        <w:t xml:space="preserve"> : </w:t>
      </w:r>
    </w:p>
    <w:p w14:paraId="72598CC0" w14:textId="4DFE1CC9"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L'AGCO, avec les marques Valtra et Massey-Ferguson, domine le marché brésilien des tracteurs avec une part de 40,8 %, suivie de John Deere (29,9 %) et de CNH Industrial (28,3 %). Dans le segment des moissonneuses-batteuses, CNH Industrial est en tête avec 50,7 %, suivie de John Deere (41,1 %) et AGCO (8,1 %). Pour les récolteuses de canne à sucre, John Deere détient une part de marché de 56,7 %, suivie de CNH Industrial (40,1 %) et AGCO (3,1 %). De plus, de nouveaux fabricants tels que Landini, LS Tractors et Mahindra font leur entrée sur le marché brésilien des tracteurs.</w:t>
      </w:r>
    </w:p>
    <w:p w14:paraId="2487AE46" w14:textId="5B7E31A0" w:rsidR="39A674E1" w:rsidRDefault="00000000" w:rsidP="6548CA22">
      <w:pPr>
        <w:spacing w:line="240" w:lineRule="auto"/>
        <w:jc w:val="both"/>
        <w:rPr>
          <w:rFonts w:ascii="Times New Roman" w:eastAsia="Times New Roman" w:hAnsi="Times New Roman" w:cs="Times New Roman"/>
        </w:rPr>
      </w:pPr>
      <w:hyperlink r:id="rId100">
        <w:r w:rsidR="39A674E1" w:rsidRPr="6548CA22">
          <w:rPr>
            <w:rStyle w:val="Lienhypertexte"/>
            <w:rFonts w:ascii="Times New Roman" w:eastAsia="Times New Roman" w:hAnsi="Times New Roman" w:cs="Times New Roman"/>
            <w:color w:val="0563C1"/>
            <w:sz w:val="24"/>
            <w:szCs w:val="24"/>
          </w:rPr>
          <w:t>Marché brésilien des engrais en 2021</w:t>
        </w:r>
      </w:hyperlink>
      <w:r w:rsidR="39A674E1" w:rsidRPr="6548CA22">
        <w:rPr>
          <w:rFonts w:ascii="Times New Roman" w:eastAsia="Times New Roman" w:hAnsi="Times New Roman" w:cs="Times New Roman"/>
          <w:sz w:val="24"/>
          <w:szCs w:val="24"/>
        </w:rPr>
        <w:t>, 2022, AGBI Real Estate</w:t>
      </w:r>
      <w:r w:rsidR="39A674E1" w:rsidRPr="6548CA22">
        <w:rPr>
          <w:rFonts w:ascii="Times New Roman" w:eastAsia="Times New Roman" w:hAnsi="Times New Roman" w:cs="Times New Roman"/>
        </w:rPr>
        <w:t xml:space="preserve"> : </w:t>
      </w:r>
    </w:p>
    <w:p w14:paraId="2A97AB49" w14:textId="258DE2A3"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Quatre entreprises - Mosaic, Yara, Fertipar et Fertilizantes Tocantins - détiennent 86 % du marché des engrais au Brésil. Mosaic, la plus grande entreprise d'engrais, a une part de marché de 28 %. Yara se classe en deuxième position avec près de 23 %. En troisième position, Fertipar détient une part de marché de 22 %, suivie par Fertilizantes Tocantins avec 13 %. Les 14 % restants sont répartis entre les autres entreprises du secteur.</w:t>
      </w:r>
    </w:p>
    <w:p w14:paraId="45F21DF3" w14:textId="6C03FE84" w:rsidR="39A674E1" w:rsidRDefault="00000000" w:rsidP="6548CA22">
      <w:pPr>
        <w:spacing w:line="240" w:lineRule="auto"/>
        <w:jc w:val="both"/>
        <w:rPr>
          <w:rFonts w:ascii="Times New Roman" w:eastAsia="Times New Roman" w:hAnsi="Times New Roman" w:cs="Times New Roman"/>
        </w:rPr>
      </w:pPr>
      <w:hyperlink r:id="rId101">
        <w:r w:rsidR="39A674E1" w:rsidRPr="6548CA22">
          <w:rPr>
            <w:rStyle w:val="Lienhypertexte"/>
            <w:rFonts w:ascii="Times New Roman" w:eastAsia="Times New Roman" w:hAnsi="Times New Roman" w:cs="Times New Roman"/>
            <w:color w:val="0563C1"/>
            <w:sz w:val="24"/>
            <w:szCs w:val="24"/>
          </w:rPr>
          <w:t>Les agriculteurs ont des problèmes pour recevoir les engrais importés</w:t>
        </w:r>
      </w:hyperlink>
      <w:r w:rsidR="39A674E1" w:rsidRPr="6548CA22">
        <w:rPr>
          <w:rFonts w:ascii="Times New Roman" w:eastAsia="Times New Roman" w:hAnsi="Times New Roman" w:cs="Times New Roman"/>
          <w:sz w:val="24"/>
          <w:szCs w:val="24"/>
        </w:rPr>
        <w:t xml:space="preserve">, 2021, Globo Rural </w:t>
      </w:r>
      <w:r w:rsidR="39A674E1" w:rsidRPr="6548CA22">
        <w:rPr>
          <w:rFonts w:ascii="Times New Roman" w:eastAsia="Times New Roman" w:hAnsi="Times New Roman" w:cs="Times New Roman"/>
        </w:rPr>
        <w:t xml:space="preserve">: </w:t>
      </w:r>
    </w:p>
    <w:p w14:paraId="6DF5E0F8" w14:textId="3CD50214"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 Brésil importe 76% des ingrédients actifs et des produits formulés pour les pesticides, dont 32% proviennent de la Chine, qui réévalue sa politique énergétique. Cette évolution a affecté les produits dérivés du phosphore jaune, matière première du glyphosate, du grifo zenato et de l'acephate, impactant la chaîne d'approvisionnement.</w:t>
      </w:r>
    </w:p>
    <w:p w14:paraId="7EE9E8B4" w14:textId="10E2FA25" w:rsidR="39A674E1" w:rsidRDefault="00000000" w:rsidP="6548CA22">
      <w:pPr>
        <w:spacing w:line="240" w:lineRule="auto"/>
        <w:jc w:val="both"/>
        <w:rPr>
          <w:rFonts w:ascii="Times New Roman" w:eastAsia="Times New Roman" w:hAnsi="Times New Roman" w:cs="Times New Roman"/>
        </w:rPr>
      </w:pPr>
      <w:hyperlink r:id="rId102">
        <w:r w:rsidR="39A674E1" w:rsidRPr="6548CA22">
          <w:rPr>
            <w:rStyle w:val="Lienhypertexte"/>
            <w:rFonts w:ascii="Times New Roman" w:eastAsia="Times New Roman" w:hAnsi="Times New Roman" w:cs="Times New Roman"/>
            <w:color w:val="0563C1"/>
            <w:sz w:val="24"/>
            <w:szCs w:val="24"/>
          </w:rPr>
          <w:t>Les engrais au Brésil</w:t>
        </w:r>
      </w:hyperlink>
      <w:r w:rsidR="39A674E1" w:rsidRPr="6548CA22">
        <w:rPr>
          <w:rFonts w:ascii="Times New Roman" w:eastAsia="Times New Roman" w:hAnsi="Times New Roman" w:cs="Times New Roman"/>
          <w:sz w:val="24"/>
          <w:szCs w:val="24"/>
        </w:rPr>
        <w:t xml:space="preserve">, 2021, Embrapa Meio Ambiente </w:t>
      </w:r>
      <w:r w:rsidR="39A674E1" w:rsidRPr="6548CA22">
        <w:rPr>
          <w:rFonts w:ascii="Times New Roman" w:eastAsia="Times New Roman" w:hAnsi="Times New Roman" w:cs="Times New Roman"/>
        </w:rPr>
        <w:t xml:space="preserve">: </w:t>
      </w:r>
    </w:p>
    <w:p w14:paraId="38829A55" w14:textId="325684D4"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La consommation annuelle de pesticides au Brésil atteint plus de 300 000 tonnes de produits commerciaux, équivalant à environ 130 000 tonnes d'ingrédient actif (i.a.) par an. Cette augmentation de 700 % au cours des quatre dernières décennies survient malgré une expansion de seulement 78 % de la superficie agricole pendant la même période.</w:t>
      </w:r>
    </w:p>
    <w:p w14:paraId="40D86467" w14:textId="3CF0A9EB" w:rsidR="39A674E1" w:rsidRDefault="00000000" w:rsidP="6548CA22">
      <w:pPr>
        <w:spacing w:line="240" w:lineRule="auto"/>
        <w:jc w:val="both"/>
        <w:rPr>
          <w:rFonts w:ascii="Times New Roman" w:eastAsia="Times New Roman" w:hAnsi="Times New Roman" w:cs="Times New Roman"/>
        </w:rPr>
      </w:pPr>
      <w:hyperlink r:id="rId103">
        <w:r w:rsidR="39A674E1" w:rsidRPr="6548CA22">
          <w:rPr>
            <w:rStyle w:val="Lienhypertexte"/>
            <w:rFonts w:ascii="Times New Roman" w:eastAsia="Times New Roman" w:hAnsi="Times New Roman" w:cs="Times New Roman"/>
            <w:color w:val="0563C1"/>
          </w:rPr>
          <w:t>Les 10 plus grandes entreprises de pesticides au Brésil en 2017</w:t>
        </w:r>
      </w:hyperlink>
      <w:r w:rsidR="39A674E1" w:rsidRPr="6548CA22">
        <w:rPr>
          <w:rFonts w:ascii="Times New Roman" w:eastAsia="Times New Roman" w:hAnsi="Times New Roman" w:cs="Times New Roman"/>
        </w:rPr>
        <w:t xml:space="preserve">, p.17, 2021, Ministério da Justiça e Segurança Pública : </w:t>
      </w:r>
    </w:p>
    <w:p w14:paraId="69C77BF2" w14:textId="6FEB3D81"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Tableau comprenant les dix plus grandes entreprises de pesticides au Brésil en 2017 : Syngenta, Bayer, BASF, FMC, Dupont, Dow, Nufarm, UPL, Adama et Monsonto</w:t>
      </w:r>
      <w:r w:rsidR="08CA4134" w:rsidRPr="6548CA22">
        <w:rPr>
          <w:rFonts w:ascii="Times New Roman" w:eastAsia="Times New Roman" w:hAnsi="Times New Roman" w:cs="Times New Roman"/>
          <w:i/>
          <w:iCs/>
          <w:sz w:val="18"/>
          <w:szCs w:val="18"/>
        </w:rPr>
        <w:t>.</w:t>
      </w:r>
    </w:p>
    <w:p w14:paraId="50BBDFC0" w14:textId="2744C6EA" w:rsidR="39A674E1" w:rsidRDefault="00000000" w:rsidP="6548CA22">
      <w:pPr>
        <w:spacing w:line="240" w:lineRule="auto"/>
        <w:jc w:val="both"/>
        <w:rPr>
          <w:rFonts w:ascii="Times New Roman" w:eastAsia="Times New Roman" w:hAnsi="Times New Roman" w:cs="Times New Roman"/>
          <w:sz w:val="18"/>
          <w:szCs w:val="18"/>
        </w:rPr>
      </w:pPr>
      <w:hyperlink r:id="rId104" w:anchor="Venda_direta_dos_insumos_agricolas">
        <w:r w:rsidR="39A674E1" w:rsidRPr="6548CA22">
          <w:rPr>
            <w:rStyle w:val="Lienhypertexte"/>
            <w:rFonts w:ascii="Times New Roman" w:eastAsia="Times New Roman" w:hAnsi="Times New Roman" w:cs="Times New Roman"/>
            <w:color w:val="0563C1"/>
            <w:sz w:val="24"/>
            <w:szCs w:val="24"/>
          </w:rPr>
          <w:t>Dynamiques des cinq chaînes de valeur d’intrants au Brésil</w:t>
        </w:r>
      </w:hyperlink>
      <w:r w:rsidR="39A674E1" w:rsidRPr="6548CA22">
        <w:rPr>
          <w:rFonts w:ascii="Times New Roman" w:eastAsia="Times New Roman" w:hAnsi="Times New Roman" w:cs="Times New Roman"/>
          <w:sz w:val="24"/>
          <w:szCs w:val="24"/>
        </w:rPr>
        <w:t xml:space="preserve">, 2022, AGROADVANCE </w:t>
      </w:r>
      <w:r w:rsidR="39A674E1" w:rsidRPr="6548CA22">
        <w:rPr>
          <w:rFonts w:ascii="Times New Roman" w:eastAsia="Times New Roman" w:hAnsi="Times New Roman" w:cs="Times New Roman"/>
          <w:sz w:val="18"/>
          <w:szCs w:val="18"/>
        </w:rPr>
        <w:t xml:space="preserve">: </w:t>
      </w:r>
    </w:p>
    <w:p w14:paraId="64B0321F" w14:textId="28141335"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La distribution des intrants agricoles au Brésil s'effectue à travers des canaux directs et indirects. Les ventes directes se font du fournisseur au producteur, souvent dans des régions de grande étendue. Les revendeurs agricoles opèrent dans des sous-régions spécifiques, travaillant avec des partenaires et choisissant quelques marques à promouvoir. Les coopératives agricoles impliquent les agriculteurs en tant qu'associés et offrent des avantages tels que le crédit rural. La redistribution cible de petites boutiques agro-pastorales, tandis que les traders tels que Cargill et Louis Dreyfus Company se concentrent sur l'acquisition de céréales et offrent des intrants agricoles en échange, influençant l'ensemble de la chaîne d'approvisionnement.</w:t>
      </w:r>
    </w:p>
    <w:p w14:paraId="48923E49" w14:textId="4A86DABA" w:rsidR="39A674E1" w:rsidRDefault="00000000" w:rsidP="6548CA22">
      <w:pPr>
        <w:spacing w:line="240" w:lineRule="auto"/>
        <w:jc w:val="both"/>
        <w:rPr>
          <w:rFonts w:ascii="Times New Roman" w:eastAsia="Times New Roman" w:hAnsi="Times New Roman" w:cs="Times New Roman"/>
        </w:rPr>
      </w:pPr>
      <w:hyperlink r:id="rId105">
        <w:r w:rsidR="39A674E1" w:rsidRPr="6548CA22">
          <w:rPr>
            <w:rStyle w:val="Lienhypertexte"/>
            <w:rFonts w:ascii="Times New Roman" w:eastAsia="Times New Roman" w:hAnsi="Times New Roman" w:cs="Times New Roman"/>
            <w:color w:val="0563C1"/>
            <w:sz w:val="24"/>
            <w:szCs w:val="24"/>
          </w:rPr>
          <w:t>Réflexion sur l’importance de la production nationale d’intrants pour l’agriculture brésilienne</w:t>
        </w:r>
      </w:hyperlink>
      <w:r w:rsidR="39A674E1" w:rsidRPr="6548CA22">
        <w:rPr>
          <w:rFonts w:ascii="Times New Roman" w:eastAsia="Times New Roman" w:hAnsi="Times New Roman" w:cs="Times New Roman"/>
          <w:sz w:val="24"/>
          <w:szCs w:val="24"/>
        </w:rPr>
        <w:t>, 2021, ABIFINA</w:t>
      </w:r>
      <w:r w:rsidR="39A674E1" w:rsidRPr="6548CA22">
        <w:rPr>
          <w:rFonts w:ascii="Times New Roman" w:eastAsia="Times New Roman" w:hAnsi="Times New Roman" w:cs="Times New Roman"/>
        </w:rPr>
        <w:t xml:space="preserve"> : </w:t>
      </w:r>
    </w:p>
    <w:p w14:paraId="7B37EF68" w14:textId="60FF1A8E"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lastRenderedPageBreak/>
        <w:t>Un recensement du ministère de l'Agriculture au Brésil a révélé que la production nationale d'ingrédients actifs (IA) est limitée par rapport au total mondial, avec seulement 28 usines sur 577 installées au Brésil. La Chine et l'Inde dominent la production d'IA pour le Brésil. Concernant les produits techniques, seulement 20% sont synthétisés localement. Sur les 333 ingrédients actifs répertoriés dans le système Agrofit, seuls 84 ont des installations autorisées au Brésil. Les établissements chinois produisent le plus grand nombre d'IA exportées vers le Brésil, suivi par les États-Unis, le Brésil et l'Inde.</w:t>
      </w:r>
    </w:p>
    <w:p w14:paraId="3552FD94" w14:textId="0B4531D9" w:rsidR="39A674E1" w:rsidRDefault="00000000" w:rsidP="6548CA22">
      <w:pPr>
        <w:spacing w:line="240" w:lineRule="auto"/>
        <w:jc w:val="both"/>
        <w:rPr>
          <w:rFonts w:ascii="Times New Roman" w:eastAsia="Times New Roman" w:hAnsi="Times New Roman" w:cs="Times New Roman"/>
          <w:sz w:val="18"/>
          <w:szCs w:val="18"/>
        </w:rPr>
      </w:pPr>
      <w:hyperlink r:id="rId106">
        <w:r w:rsidR="39A674E1" w:rsidRPr="6548CA22">
          <w:rPr>
            <w:rStyle w:val="Lienhypertexte"/>
            <w:rFonts w:ascii="Times New Roman" w:eastAsia="Times New Roman" w:hAnsi="Times New Roman" w:cs="Times New Roman"/>
            <w:color w:val="0563C1"/>
            <w:sz w:val="24"/>
            <w:szCs w:val="24"/>
          </w:rPr>
          <w:t>Plan national d’engrais au Brésil</w:t>
        </w:r>
      </w:hyperlink>
      <w:r w:rsidR="39A674E1" w:rsidRPr="6548CA22">
        <w:rPr>
          <w:rFonts w:ascii="Times New Roman" w:eastAsia="Times New Roman" w:hAnsi="Times New Roman" w:cs="Times New Roman"/>
          <w:sz w:val="24"/>
          <w:szCs w:val="24"/>
        </w:rPr>
        <w:t>, 2021, Ministère de l’Agrilculture et de l’élevage</w:t>
      </w:r>
      <w:r w:rsidR="39A674E1" w:rsidRPr="6548CA22">
        <w:rPr>
          <w:rFonts w:ascii="Times New Roman" w:eastAsia="Times New Roman" w:hAnsi="Times New Roman" w:cs="Times New Roman"/>
          <w:sz w:val="18"/>
          <w:szCs w:val="18"/>
        </w:rPr>
        <w:t xml:space="preserve"> :</w:t>
      </w:r>
    </w:p>
    <w:p w14:paraId="38D0221D" w14:textId="653A7E47" w:rsidR="39A674E1" w:rsidRDefault="39A674E1" w:rsidP="6548CA22">
      <w:pPr>
        <w:spacing w:line="240" w:lineRule="auto"/>
        <w:ind w:firstLine="2"/>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 Brésil représente actuellement environ 8% de la consommation mondiale d'engrais, se classant au quatrième rang mondial. Les cultures principales, telles que le soja, le maïs et la canne à sucre, contribuent à plus de 73% de la consommation d'engrais dans le pays. Cependant, plus de 80% des engrais utilisés au Brésil sont importés, créant une dépendance externe et exposant l'économie aux fluctuations du marché international. Pour remédier à cette situation, le gouvernement a mis en place un Groupe de Travail Interministériel (GTI-PNF) visant à développer un Plan National des Engrais pour renforcer la compétitivité et la durabilité de la production et de la distribution d'engrais au Brésil. Les efforts du GTI-PNF ont inclus un benchmarking international, un diagnostic national et des directives pour promouvoir la production nationale, le développement technologique et la sécurité alimentaire.</w:t>
      </w:r>
    </w:p>
    <w:p w14:paraId="665C7204" w14:textId="793F91AB" w:rsidR="39A674E1" w:rsidRDefault="00000000" w:rsidP="6548CA22">
      <w:pPr>
        <w:spacing w:line="240" w:lineRule="auto"/>
        <w:jc w:val="both"/>
        <w:rPr>
          <w:rFonts w:ascii="Times New Roman" w:eastAsia="Times New Roman" w:hAnsi="Times New Roman" w:cs="Times New Roman"/>
          <w:sz w:val="18"/>
          <w:szCs w:val="18"/>
        </w:rPr>
      </w:pPr>
      <w:hyperlink r:id="rId107">
        <w:r w:rsidR="39A674E1" w:rsidRPr="6548CA22">
          <w:rPr>
            <w:rStyle w:val="Lienhypertexte"/>
            <w:rFonts w:ascii="Times New Roman" w:eastAsia="Times New Roman" w:hAnsi="Times New Roman" w:cs="Times New Roman"/>
            <w:color w:val="0563C1"/>
            <w:sz w:val="24"/>
            <w:szCs w:val="24"/>
          </w:rPr>
          <w:t>Les parlementaires cherchent l’autonomie brésilienne dans la production d’intrants agricoles</w:t>
        </w:r>
      </w:hyperlink>
      <w:r w:rsidR="39A674E1" w:rsidRPr="6548CA22">
        <w:rPr>
          <w:rFonts w:ascii="Times New Roman" w:eastAsia="Times New Roman" w:hAnsi="Times New Roman" w:cs="Times New Roman"/>
          <w:sz w:val="24"/>
          <w:szCs w:val="24"/>
        </w:rPr>
        <w:t>, 2023, AgênciaFPA</w:t>
      </w:r>
      <w:r w:rsidR="39A674E1" w:rsidRPr="6548CA22">
        <w:rPr>
          <w:rFonts w:ascii="Times New Roman" w:eastAsia="Times New Roman" w:hAnsi="Times New Roman" w:cs="Times New Roman"/>
          <w:sz w:val="18"/>
          <w:szCs w:val="18"/>
        </w:rPr>
        <w:t xml:space="preserve"> :</w:t>
      </w:r>
    </w:p>
    <w:p w14:paraId="26BEB155" w14:textId="1805E2E4" w:rsidR="39A674E1" w:rsidRDefault="39A674E1"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 Brésil, cherchant à réduire sa dépendance aux engrais importés, a débattu de la Politique d'Incitation à l'Industrie des Engrais et des Biointrants. Actuellement, le pays importe 85% de ses engrais. L'accent a été mis sur le soutien à l'industrie nationale des engrais, tant chimiques que biologiques. Des actions telles que la législation favorable, la promotion d'alternatives biologiques et le développement technologique ont été soulignées. L'approbation de projets de loi sur la subvention du prix du gaz et le Programme de Développement de l'Industrie des Engrais a été considérée comme cruciale. Le débat a mis en lumière l'importance stratégique du Brésil dans la sécurité alimentaire mondiale.</w:t>
      </w:r>
    </w:p>
    <w:p w14:paraId="048F86EA" w14:textId="35244E7C" w:rsidR="39A674E1" w:rsidRDefault="00000000" w:rsidP="6548CA22">
      <w:pPr>
        <w:spacing w:line="240" w:lineRule="auto"/>
        <w:jc w:val="both"/>
        <w:rPr>
          <w:rFonts w:ascii="Times New Roman" w:eastAsia="Times New Roman" w:hAnsi="Times New Roman" w:cs="Times New Roman"/>
          <w:sz w:val="18"/>
          <w:szCs w:val="18"/>
        </w:rPr>
      </w:pPr>
      <w:hyperlink r:id="rId108">
        <w:r w:rsidR="39A674E1" w:rsidRPr="6548CA22">
          <w:rPr>
            <w:rStyle w:val="Lienhypertexte"/>
            <w:rFonts w:ascii="Times New Roman" w:eastAsia="Times New Roman" w:hAnsi="Times New Roman" w:cs="Times New Roman"/>
            <w:color w:val="0563C1"/>
            <w:sz w:val="24"/>
            <w:szCs w:val="24"/>
          </w:rPr>
          <w:t>Reprise de la production dans deux usines brésiliennes peut réduire de 80% l’importation d’engrais</w:t>
        </w:r>
      </w:hyperlink>
      <w:r w:rsidR="39A674E1" w:rsidRPr="6548CA22">
        <w:rPr>
          <w:rFonts w:ascii="Times New Roman" w:eastAsia="Times New Roman" w:hAnsi="Times New Roman" w:cs="Times New Roman"/>
          <w:sz w:val="24"/>
          <w:szCs w:val="24"/>
        </w:rPr>
        <w:t>, 2023, CNNBrazil</w:t>
      </w:r>
      <w:r w:rsidR="39A674E1" w:rsidRPr="6548CA22">
        <w:rPr>
          <w:rFonts w:ascii="Times New Roman" w:eastAsia="Times New Roman" w:hAnsi="Times New Roman" w:cs="Times New Roman"/>
        </w:rPr>
        <w:t xml:space="preserve"> </w:t>
      </w:r>
      <w:r w:rsidR="39A674E1" w:rsidRPr="6548CA22">
        <w:rPr>
          <w:rFonts w:ascii="Times New Roman" w:eastAsia="Times New Roman" w:hAnsi="Times New Roman" w:cs="Times New Roman"/>
          <w:sz w:val="18"/>
          <w:szCs w:val="18"/>
        </w:rPr>
        <w:t>:</w:t>
      </w:r>
    </w:p>
    <w:p w14:paraId="2F467282" w14:textId="09D99880" w:rsidR="39A674E1" w:rsidRDefault="39A674E1"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La réouverture de l'usine de fertilisants azotés du Paraná (Fafen-PR) et l'achèvement des travaux de la Fafen Mato Grosso do Sul (Fafen-MS) pourraient réduire de 80% les importations de ces intrants actuellement effectuées par le Brésil. Cette initiative vise à diminuer la dépendance externe du pays dans le secteur des engrais. Le Groupe de Travail (GT) créé par la Petrobras, avec la participation de la Fédération Unique des Pétroliers (FUP), examine la réouverture de la Fafen-PR, anticipant une diminution significative des importations de fertilisants azotés.</w:t>
      </w:r>
    </w:p>
    <w:p w14:paraId="57072575" w14:textId="68AF553F" w:rsidR="593F64C0" w:rsidRDefault="00000000" w:rsidP="6548CA22">
      <w:pPr>
        <w:spacing w:line="240" w:lineRule="auto"/>
        <w:jc w:val="both"/>
        <w:rPr>
          <w:rFonts w:ascii="Times New Roman" w:eastAsia="Times New Roman" w:hAnsi="Times New Roman" w:cs="Times New Roman"/>
          <w:sz w:val="18"/>
          <w:szCs w:val="18"/>
        </w:rPr>
      </w:pPr>
      <w:hyperlink r:id="rId109">
        <w:r w:rsidR="593F64C0" w:rsidRPr="6548CA22">
          <w:rPr>
            <w:rStyle w:val="Lienhypertexte"/>
            <w:rFonts w:ascii="Times New Roman" w:eastAsia="Times New Roman" w:hAnsi="Times New Roman" w:cs="Times New Roman"/>
            <w:color w:val="0563C1"/>
            <w:sz w:val="24"/>
            <w:szCs w:val="24"/>
          </w:rPr>
          <w:t>L’importance d’Embrapa au Brésil</w:t>
        </w:r>
      </w:hyperlink>
      <w:r w:rsidR="593F64C0" w:rsidRPr="6548CA22">
        <w:rPr>
          <w:rFonts w:ascii="Times New Roman" w:eastAsia="Times New Roman" w:hAnsi="Times New Roman" w:cs="Times New Roman"/>
          <w:sz w:val="24"/>
          <w:szCs w:val="24"/>
        </w:rPr>
        <w:t>, 2023, Veja</w:t>
      </w:r>
      <w:r w:rsidR="593F64C0" w:rsidRPr="6548CA22">
        <w:rPr>
          <w:rFonts w:ascii="Times New Roman" w:eastAsia="Times New Roman" w:hAnsi="Times New Roman" w:cs="Times New Roman"/>
        </w:rPr>
        <w:t xml:space="preserve"> </w:t>
      </w:r>
      <w:r w:rsidR="593F64C0" w:rsidRPr="6548CA22">
        <w:rPr>
          <w:rFonts w:ascii="Times New Roman" w:eastAsia="Times New Roman" w:hAnsi="Times New Roman" w:cs="Times New Roman"/>
          <w:sz w:val="18"/>
          <w:szCs w:val="18"/>
        </w:rPr>
        <w:t>:</w:t>
      </w:r>
    </w:p>
    <w:p w14:paraId="66048E98" w14:textId="6CA76FA7"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En ce 26 janvier, l’Embrapa célèbre son cinquantième anniversaire. L'Embrapa, avec sa mission de développer des solutions de recherche, de développement et d'innovation pour la durabilité de l'agriculture, a joué un rôle crucial dans le progrès de l'agriculture brésilienne au cours des cinq dernières décennies. La contribution de l'Embrapa se manifeste par le développement technologique, l'augmentation de la productivité et la promotion du secteur agricole du Brésil.</w:t>
      </w:r>
    </w:p>
    <w:p w14:paraId="0714EFF9" w14:textId="43E38C86" w:rsidR="593F64C0" w:rsidRDefault="00000000" w:rsidP="6548CA22">
      <w:pPr>
        <w:spacing w:line="240" w:lineRule="auto"/>
        <w:jc w:val="both"/>
        <w:rPr>
          <w:rFonts w:ascii="Times New Roman" w:eastAsia="Times New Roman" w:hAnsi="Times New Roman" w:cs="Times New Roman"/>
          <w:sz w:val="18"/>
          <w:szCs w:val="18"/>
        </w:rPr>
      </w:pPr>
      <w:hyperlink r:id="rId110">
        <w:r w:rsidR="593F64C0" w:rsidRPr="6548CA22">
          <w:rPr>
            <w:rStyle w:val="Lienhypertexte"/>
            <w:rFonts w:ascii="Times New Roman" w:eastAsia="Times New Roman" w:hAnsi="Times New Roman" w:cs="Times New Roman"/>
            <w:color w:val="0563C1"/>
            <w:sz w:val="24"/>
            <w:szCs w:val="24"/>
          </w:rPr>
          <w:t>Développement de l’agriculture au Brésil et le rôle d’Embrapa,</w:t>
        </w:r>
      </w:hyperlink>
      <w:r w:rsidR="593F64C0" w:rsidRPr="6548CA22">
        <w:rPr>
          <w:rFonts w:ascii="Times New Roman" w:eastAsia="Times New Roman" w:hAnsi="Times New Roman" w:cs="Times New Roman"/>
          <w:sz w:val="24"/>
          <w:szCs w:val="24"/>
        </w:rPr>
        <w:t xml:space="preserve"> p.35, 2022, IPEA</w:t>
      </w:r>
      <w:r w:rsidR="593F64C0" w:rsidRPr="6548CA22">
        <w:rPr>
          <w:rFonts w:ascii="Times New Roman" w:eastAsia="Times New Roman" w:hAnsi="Times New Roman" w:cs="Times New Roman"/>
          <w:sz w:val="18"/>
          <w:szCs w:val="18"/>
        </w:rPr>
        <w:t xml:space="preserve"> :</w:t>
      </w:r>
    </w:p>
    <w:p w14:paraId="3CFBDD7A" w14:textId="29505BDA"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L'Embrapa a joué un rôle central dans la planification agricole brésilienne, comme le montre son bilan social de 2020. Chaque R$ 1,00 investi dans l'entreprise a généré un retour de R$ 17,77 pour la société, totalisant un bénéfice de R$ 61,85 milliards pour l'économie. L'analyse a porté sur 152 technologies et environ 220 variétés, représentant 98,2% du bénéfice social. Malgré les défis de la pandémie, plus de 41 000 emplois ont été créés en 2020. Avec environ 8 108 employés, dont 25% de chercheurs, l'Embrapa opère à l'échelle nationale avec environ 600 laboratoires et divers projets de recherche.</w:t>
      </w:r>
    </w:p>
    <w:p w14:paraId="79BC5875" w14:textId="7671123D" w:rsidR="593F64C0" w:rsidRDefault="00000000" w:rsidP="6548CA22">
      <w:pPr>
        <w:spacing w:line="257" w:lineRule="auto"/>
        <w:jc w:val="both"/>
        <w:rPr>
          <w:rFonts w:ascii="Times New Roman" w:eastAsia="Times New Roman" w:hAnsi="Times New Roman" w:cs="Times New Roman"/>
        </w:rPr>
      </w:pPr>
      <w:hyperlink r:id="rId111">
        <w:r w:rsidR="593F64C0" w:rsidRPr="6548CA22">
          <w:rPr>
            <w:rStyle w:val="Lienhypertexte"/>
            <w:rFonts w:ascii="Times New Roman" w:eastAsia="Times New Roman" w:hAnsi="Times New Roman" w:cs="Times New Roman"/>
            <w:color w:val="0563C1"/>
            <w:sz w:val="24"/>
            <w:szCs w:val="24"/>
          </w:rPr>
          <w:t>Les OGM et l’Embrapa</w:t>
        </w:r>
      </w:hyperlink>
      <w:r w:rsidR="593F64C0" w:rsidRPr="6548CA22">
        <w:rPr>
          <w:rFonts w:ascii="Times New Roman" w:eastAsia="Times New Roman" w:hAnsi="Times New Roman" w:cs="Times New Roman"/>
          <w:sz w:val="24"/>
          <w:szCs w:val="24"/>
        </w:rPr>
        <w:t>, 2015, Embrapa</w:t>
      </w:r>
      <w:r w:rsidR="593F64C0" w:rsidRPr="6548CA22">
        <w:rPr>
          <w:rFonts w:ascii="Times New Roman" w:eastAsia="Times New Roman" w:hAnsi="Times New Roman" w:cs="Times New Roman"/>
        </w:rPr>
        <w:t xml:space="preserve"> : </w:t>
      </w:r>
    </w:p>
    <w:p w14:paraId="01C4AECC" w14:textId="1546C354"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Plus de 120 institutions, dont l'Embrapa, ont été accréditées pour mener des recherches sur les organismes génétiquement modifiés (OGM). Depuis les années 80, l'Embrapa mène des études sur la transformation génétique des plantes, visant à contribuer à une agriculture plus productive et plus saine. Les projets couvrent diverses cultures telles que le soja, le haricot, le riz, le maïs, le coton, la laitue, la pomme de terre, le café, la canne à sucre et la papaye. Des avancées notables incluent le haricot transgénique résistant au virus de la mosaïque dorée, approuvé en 2011, et le soja transgénique tolérant aux herbicides, première plante génétiquement modifiée entièrement développée au Brésil, visant à offrir des options technologiques avancées aux agriculteurs brésiliens et à promouvoir l'efficacité dans la préservation des ressources naturelles.</w:t>
      </w:r>
    </w:p>
    <w:p w14:paraId="3EAA7367" w14:textId="30D79EE1" w:rsidR="593F64C0" w:rsidRDefault="00000000" w:rsidP="6548CA22">
      <w:pPr>
        <w:spacing w:line="240" w:lineRule="auto"/>
        <w:jc w:val="both"/>
        <w:rPr>
          <w:rFonts w:ascii="Times New Roman" w:eastAsia="Times New Roman" w:hAnsi="Times New Roman" w:cs="Times New Roman"/>
        </w:rPr>
      </w:pPr>
      <w:hyperlink r:id="rId112">
        <w:r w:rsidR="593F64C0" w:rsidRPr="6548CA22">
          <w:rPr>
            <w:rStyle w:val="Lienhypertexte"/>
            <w:rFonts w:ascii="Times New Roman" w:eastAsia="Times New Roman" w:hAnsi="Times New Roman" w:cs="Times New Roman"/>
            <w:color w:val="0563C1"/>
            <w:sz w:val="24"/>
            <w:szCs w:val="24"/>
          </w:rPr>
          <w:t>Le système national de recherche agricole</w:t>
        </w:r>
      </w:hyperlink>
      <w:r w:rsidR="593F64C0" w:rsidRPr="6548CA22">
        <w:rPr>
          <w:rFonts w:ascii="Times New Roman" w:eastAsia="Times New Roman" w:hAnsi="Times New Roman" w:cs="Times New Roman"/>
          <w:sz w:val="24"/>
          <w:szCs w:val="24"/>
        </w:rPr>
        <w:t>, 2020, Embrapa</w:t>
      </w:r>
      <w:r w:rsidR="593F64C0" w:rsidRPr="6548CA22">
        <w:rPr>
          <w:rFonts w:ascii="Times New Roman" w:eastAsia="Times New Roman" w:hAnsi="Times New Roman" w:cs="Times New Roman"/>
        </w:rPr>
        <w:t xml:space="preserve"> : </w:t>
      </w:r>
    </w:p>
    <w:p w14:paraId="1DD53B7D" w14:textId="0CA9A9C8"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 xml:space="preserve">Le Système National de Recherche Agricole (SNPA) est composé de l'Embrapa, des Organisations d'État de Recherche Agricole (Oepas), des universités et des instituts de recherche fédéraux ou étatiques, ainsi que d'autres organisations publiques et privées liées directement ou indirectement à l'activité de recherche agricole. Ses objectifs comprennent la compatibilité des </w:t>
      </w:r>
      <w:r w:rsidRPr="6548CA22">
        <w:rPr>
          <w:rFonts w:ascii="Times New Roman" w:eastAsia="Times New Roman" w:hAnsi="Times New Roman" w:cs="Times New Roman"/>
          <w:i/>
          <w:iCs/>
          <w:sz w:val="18"/>
          <w:szCs w:val="18"/>
        </w:rPr>
        <w:lastRenderedPageBreak/>
        <w:t>directives et stratégies de recherche agricole avec les politiques de développement définies pour le pays dans son ensemble et pour chaque région en particulier.</w:t>
      </w:r>
    </w:p>
    <w:p w14:paraId="654D7E19" w14:textId="69F61A8F" w:rsidR="593F64C0" w:rsidRDefault="00000000" w:rsidP="6548CA22">
      <w:pPr>
        <w:spacing w:line="240" w:lineRule="auto"/>
        <w:jc w:val="both"/>
        <w:rPr>
          <w:rFonts w:ascii="Times New Roman" w:eastAsia="Times New Roman" w:hAnsi="Times New Roman" w:cs="Times New Roman"/>
        </w:rPr>
      </w:pPr>
      <w:hyperlink r:id="rId113">
        <w:r w:rsidR="593F64C0" w:rsidRPr="6548CA22">
          <w:rPr>
            <w:rStyle w:val="Lienhypertexte"/>
            <w:rFonts w:ascii="Times New Roman" w:eastAsia="Times New Roman" w:hAnsi="Times New Roman" w:cs="Times New Roman"/>
            <w:color w:val="0563C1"/>
            <w:sz w:val="24"/>
            <w:szCs w:val="24"/>
          </w:rPr>
          <w:t>VII plan directeur d’Embrapa (2020-2030</w:t>
        </w:r>
      </w:hyperlink>
      <w:r w:rsidR="593F64C0" w:rsidRPr="6548CA22">
        <w:rPr>
          <w:rFonts w:ascii="Times New Roman" w:eastAsia="Times New Roman" w:hAnsi="Times New Roman" w:cs="Times New Roman"/>
          <w:sz w:val="24"/>
          <w:szCs w:val="24"/>
        </w:rPr>
        <w:t>), 2020, Système national de recherche agricole</w:t>
      </w:r>
      <w:r w:rsidR="593F64C0" w:rsidRPr="6548CA22">
        <w:rPr>
          <w:rFonts w:ascii="Times New Roman" w:eastAsia="Times New Roman" w:hAnsi="Times New Roman" w:cs="Times New Roman"/>
        </w:rPr>
        <w:t xml:space="preserve"> :</w:t>
      </w:r>
    </w:p>
    <w:p w14:paraId="052C5810" w14:textId="76AA245C"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 VII Plan Directeur de l'Embrapa (2020-2030) vise à promouvoir la durabilité et la compétitivité de l'agro-industrie nationale en générant des solutions technologiques et des opportunités d'innovation. Les objectifs comprennent l'expansion et la qualification de la base de données sur les ressources naturelles, la génération de connaissances pour la valeur ajoutée des produits agro-industriels, la recherche pour la sécurité zoosanitaire, le développement de technologies pour la bioéconomie, la promotion de la durabilité régionale, la gestion des effets du changement climatique, l'optimisation des systèmes de production par l'automatisation et la digitalisation, la rationalisation des ressources budgétaires, le renforcement de l'excellence dans la gouvernance institutionnelle et l'expansion de la transformation numérique de l'Embrapa</w:t>
      </w:r>
      <w:r w:rsidR="488F0440" w:rsidRPr="6548CA22">
        <w:rPr>
          <w:rFonts w:ascii="Times New Roman" w:eastAsia="Times New Roman" w:hAnsi="Times New Roman" w:cs="Times New Roman"/>
          <w:i/>
          <w:iCs/>
          <w:sz w:val="18"/>
          <w:szCs w:val="18"/>
        </w:rPr>
        <w:t>.</w:t>
      </w:r>
    </w:p>
    <w:p w14:paraId="5804686B" w14:textId="7541DF8B" w:rsidR="593F64C0" w:rsidRDefault="00000000" w:rsidP="6548CA22">
      <w:pPr>
        <w:spacing w:line="240" w:lineRule="auto"/>
        <w:jc w:val="both"/>
        <w:rPr>
          <w:rFonts w:ascii="Times New Roman" w:eastAsia="Times New Roman" w:hAnsi="Times New Roman" w:cs="Times New Roman"/>
        </w:rPr>
      </w:pPr>
      <w:hyperlink r:id="rId114">
        <w:r w:rsidR="593F64C0" w:rsidRPr="6548CA22">
          <w:rPr>
            <w:rStyle w:val="Lienhypertexte"/>
            <w:rFonts w:ascii="Times New Roman" w:eastAsia="Times New Roman" w:hAnsi="Times New Roman" w:cs="Times New Roman"/>
            <w:color w:val="0563C1"/>
          </w:rPr>
          <w:t>Au Brésil, le lobby « ruraliste » a une grande influence à Brasilia</w:t>
        </w:r>
      </w:hyperlink>
      <w:r w:rsidR="593F64C0" w:rsidRPr="6548CA22">
        <w:rPr>
          <w:rFonts w:ascii="Times New Roman" w:eastAsia="Times New Roman" w:hAnsi="Times New Roman" w:cs="Times New Roman"/>
        </w:rPr>
        <w:t>, 2018, La Croix :</w:t>
      </w:r>
    </w:p>
    <w:p w14:paraId="45F8B4F0" w14:textId="5802D1F9" w:rsidR="593F64C0" w:rsidRDefault="593F64C0" w:rsidP="6548CA22">
      <w:pPr>
        <w:spacing w:line="240" w:lineRule="auto"/>
        <w:jc w:val="both"/>
        <w:rPr>
          <w:rFonts w:ascii="Times New Roman" w:eastAsia="Times New Roman" w:hAnsi="Times New Roman" w:cs="Times New Roman"/>
          <w:sz w:val="18"/>
          <w:szCs w:val="18"/>
        </w:rPr>
      </w:pPr>
      <w:r w:rsidRPr="6548CA22">
        <w:rPr>
          <w:rFonts w:ascii="Times New Roman" w:eastAsia="Times New Roman" w:hAnsi="Times New Roman" w:cs="Times New Roman"/>
          <w:i/>
          <w:iCs/>
          <w:sz w:val="18"/>
          <w:szCs w:val="18"/>
        </w:rPr>
        <w:t>La "bancada ruralista" est un groupe parlementaire puissant au Parlement brésilien, soutenu financièrement par 39 entreprises agroalimentaires. Avec un budget annuel de 650 000 € et une quinzaine de conseillers, il forme, aux côtés des lobbys évangéliques et de la sécurité, les "BBB" (Bœuf, Balle, Bible), un groupe informel soutenant le président élu, Jair Bolsonaro.</w:t>
      </w:r>
      <w:r w:rsidRPr="6548CA22">
        <w:rPr>
          <w:rFonts w:ascii="Times New Roman" w:eastAsia="Times New Roman" w:hAnsi="Times New Roman" w:cs="Times New Roman"/>
          <w:sz w:val="18"/>
          <w:szCs w:val="18"/>
        </w:rPr>
        <w:t xml:space="preserve"> </w:t>
      </w:r>
    </w:p>
    <w:p w14:paraId="3670C312" w14:textId="2A54EF10" w:rsidR="593F64C0" w:rsidRDefault="00000000" w:rsidP="6548CA22">
      <w:pPr>
        <w:spacing w:line="240" w:lineRule="auto"/>
        <w:jc w:val="both"/>
        <w:rPr>
          <w:rFonts w:ascii="Times New Roman" w:eastAsia="Times New Roman" w:hAnsi="Times New Roman" w:cs="Times New Roman"/>
        </w:rPr>
      </w:pPr>
      <w:hyperlink r:id="rId115">
        <w:r w:rsidR="593F64C0" w:rsidRPr="6548CA22">
          <w:rPr>
            <w:rStyle w:val="Lienhypertexte"/>
            <w:rFonts w:ascii="Times New Roman" w:eastAsia="Times New Roman" w:hAnsi="Times New Roman" w:cs="Times New Roman"/>
            <w:color w:val="0563C1"/>
          </w:rPr>
          <w:t>Le front parlementaire ruraliste augmente au Sénat</w:t>
        </w:r>
      </w:hyperlink>
      <w:r w:rsidR="593F64C0" w:rsidRPr="6548CA22">
        <w:rPr>
          <w:rFonts w:ascii="Times New Roman" w:eastAsia="Times New Roman" w:hAnsi="Times New Roman" w:cs="Times New Roman"/>
        </w:rPr>
        <w:t xml:space="preserve">, 2023, Folha de São Paulo : </w:t>
      </w:r>
    </w:p>
    <w:p w14:paraId="3B37F1A8" w14:textId="2666715E" w:rsidR="593F64C0" w:rsidRDefault="593F64C0" w:rsidP="6548CA22">
      <w:pPr>
        <w:spacing w:line="240" w:lineRule="auto"/>
        <w:jc w:val="both"/>
        <w:rPr>
          <w:rFonts w:ascii="Times New Roman" w:eastAsia="Times New Roman" w:hAnsi="Times New Roman" w:cs="Times New Roman"/>
          <w:sz w:val="18"/>
          <w:szCs w:val="18"/>
        </w:rPr>
      </w:pPr>
      <w:r w:rsidRPr="6548CA22">
        <w:rPr>
          <w:rFonts w:ascii="Times New Roman" w:eastAsia="Times New Roman" w:hAnsi="Times New Roman" w:cs="Times New Roman"/>
          <w:i/>
          <w:iCs/>
          <w:sz w:val="18"/>
          <w:szCs w:val="18"/>
        </w:rPr>
        <w:t>Désormais le front ruraliste compte 300 des 513 membres de la chambre des députés ainsi que 47 des 81 sénateurs fédéraux.</w:t>
      </w:r>
      <w:r w:rsidRPr="6548CA22">
        <w:rPr>
          <w:rFonts w:ascii="Times New Roman" w:eastAsia="Times New Roman" w:hAnsi="Times New Roman" w:cs="Times New Roman"/>
          <w:sz w:val="18"/>
          <w:szCs w:val="18"/>
        </w:rPr>
        <w:t xml:space="preserve"> </w:t>
      </w:r>
    </w:p>
    <w:p w14:paraId="20B81D14" w14:textId="3A579023" w:rsidR="593F64C0" w:rsidRDefault="00000000" w:rsidP="6548CA22">
      <w:pPr>
        <w:spacing w:line="240" w:lineRule="auto"/>
        <w:jc w:val="both"/>
        <w:rPr>
          <w:rFonts w:ascii="Times New Roman" w:eastAsia="Times New Roman" w:hAnsi="Times New Roman" w:cs="Times New Roman"/>
        </w:rPr>
      </w:pPr>
      <w:hyperlink r:id="rId116">
        <w:r w:rsidR="593F64C0" w:rsidRPr="6548CA22">
          <w:rPr>
            <w:rStyle w:val="Lienhypertexte"/>
            <w:rFonts w:ascii="Times New Roman" w:eastAsia="Times New Roman" w:hAnsi="Times New Roman" w:cs="Times New Roman"/>
            <w:color w:val="0563C1"/>
          </w:rPr>
          <w:t>Au Brésil, le lobby « ruraliste » a une grande influence à Brasilia</w:t>
        </w:r>
      </w:hyperlink>
      <w:r w:rsidR="593F64C0" w:rsidRPr="6548CA22">
        <w:rPr>
          <w:rFonts w:ascii="Times New Roman" w:eastAsia="Times New Roman" w:hAnsi="Times New Roman" w:cs="Times New Roman"/>
        </w:rPr>
        <w:t>, 2018, La Croix :</w:t>
      </w:r>
    </w:p>
    <w:p w14:paraId="7E6F7CC4" w14:textId="4B2FCD59" w:rsidR="593F64C0" w:rsidRDefault="593F64C0" w:rsidP="6548CA22">
      <w:pPr>
        <w:spacing w:line="240" w:lineRule="auto"/>
        <w:jc w:val="both"/>
        <w:rPr>
          <w:rFonts w:ascii="Times New Roman" w:eastAsia="Times New Roman" w:hAnsi="Times New Roman" w:cs="Times New Roman"/>
          <w:i/>
          <w:iCs/>
        </w:rPr>
      </w:pPr>
      <w:r w:rsidRPr="6548CA22">
        <w:rPr>
          <w:rFonts w:ascii="Times New Roman" w:eastAsia="Times New Roman" w:hAnsi="Times New Roman" w:cs="Times New Roman"/>
          <w:i/>
          <w:iCs/>
          <w:sz w:val="18"/>
          <w:szCs w:val="18"/>
        </w:rPr>
        <w:t>La "bancada ruralista" est un groupe parlementaire puissant au Parlement brésilien, soutenu financièrement par 39 entreprises agroalimentaires. Avec un budget annuel de 650 000 € et une quinzaine de conseillers, il forme, aux côtés des lobbys évangéliques et de la sécurité, les "BBB" (Bœuf, Balle, Bible), un groupe informel soutenant le président élu, Jair Bolsonaro</w:t>
      </w:r>
      <w:r w:rsidRPr="6548CA22">
        <w:rPr>
          <w:rFonts w:ascii="Times New Roman" w:eastAsia="Times New Roman" w:hAnsi="Times New Roman" w:cs="Times New Roman"/>
          <w:i/>
          <w:iCs/>
        </w:rPr>
        <w:t>.</w:t>
      </w:r>
    </w:p>
    <w:p w14:paraId="117FD8BE" w14:textId="6CF767CE" w:rsidR="593F64C0" w:rsidRDefault="00000000" w:rsidP="6548CA22">
      <w:pPr>
        <w:spacing w:line="240" w:lineRule="auto"/>
        <w:jc w:val="both"/>
        <w:rPr>
          <w:rFonts w:ascii="Times New Roman" w:eastAsia="Times New Roman" w:hAnsi="Times New Roman" w:cs="Times New Roman"/>
        </w:rPr>
      </w:pPr>
      <w:hyperlink r:id="rId117">
        <w:r w:rsidR="593F64C0" w:rsidRPr="6548CA22">
          <w:rPr>
            <w:rStyle w:val="Lienhypertexte"/>
            <w:rFonts w:ascii="Times New Roman" w:eastAsia="Times New Roman" w:hAnsi="Times New Roman" w:cs="Times New Roman"/>
            <w:color w:val="0563C1"/>
          </w:rPr>
          <w:t>L’Union démocratique rurale défend les droits de propriété rurale</w:t>
        </w:r>
      </w:hyperlink>
      <w:r w:rsidR="593F64C0" w:rsidRPr="6548CA22">
        <w:rPr>
          <w:rFonts w:ascii="Times New Roman" w:eastAsia="Times New Roman" w:hAnsi="Times New Roman" w:cs="Times New Roman"/>
        </w:rPr>
        <w:t xml:space="preserve">, 2009, UDR </w:t>
      </w:r>
    </w:p>
    <w:p w14:paraId="006782D0" w14:textId="2E8BAFBA"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L'Union démocratique rurale (UDR) est une entité regroupant les ruralistes, axée sur la préservation des droits de propriété et le respect des lois. Dirigée par l'agriculteur Luiz Antonio Nabhan Garcia, elle vise à défendre les intérêts des agriculteurs au niveau national, avec une forte présence à Sao Paulo et à Brasilia-DF.</w:t>
      </w:r>
    </w:p>
    <w:p w14:paraId="3A1911C8" w14:textId="75FAA90C" w:rsidR="593F64C0" w:rsidRDefault="00000000" w:rsidP="6548CA22">
      <w:pPr>
        <w:spacing w:line="240" w:lineRule="auto"/>
        <w:jc w:val="both"/>
        <w:rPr>
          <w:rFonts w:ascii="Times New Roman" w:eastAsia="Times New Roman" w:hAnsi="Times New Roman" w:cs="Times New Roman"/>
        </w:rPr>
      </w:pPr>
      <w:hyperlink r:id="rId118" w:anchor=":~:text=Le%20Br%C3%A9sil%20%C3%A9tait%20d%C3%A9j%C3%A0%20le,Unis%20(MAPA%2C%202013">
        <w:r w:rsidR="593F64C0" w:rsidRPr="6548CA22">
          <w:rPr>
            <w:rStyle w:val="Lienhypertexte"/>
            <w:rFonts w:ascii="Times New Roman" w:eastAsia="Times New Roman" w:hAnsi="Times New Roman" w:cs="Times New Roman"/>
            <w:color w:val="0563C1"/>
          </w:rPr>
          <w:t>L’agriculture brésilienne en débat</w:t>
        </w:r>
      </w:hyperlink>
      <w:r w:rsidR="593F64C0" w:rsidRPr="6548CA22">
        <w:rPr>
          <w:rFonts w:ascii="Times New Roman" w:eastAsia="Times New Roman" w:hAnsi="Times New Roman" w:cs="Times New Roman"/>
        </w:rPr>
        <w:t>, p.39-40, 2014, Eric Sabourin, HAL Openscience</w:t>
      </w:r>
    </w:p>
    <w:p w14:paraId="0C43B3E1" w14:textId="216BD374"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 xml:space="preserve">La coalition de l'agrobusiness, puissante au parlement, regroupe le syndicat patronal (CNA), le mouvement politique, le front parlementaire ruraliste et l'association technique et scientifique de l'agrobusiness. La CNA, créée en 1973, gère des fonds pour le SENAR. L'UDR, formée en 1985, s'oppose à la réforme agraire. Le Banc Ruraliste, avec 160 à 350 membres, complète cette coalition. Des institutions techniques et académiques, dont l'ABAG, créée en 1993, renforcent cette influence au sein du parlement. </w:t>
      </w:r>
    </w:p>
    <w:p w14:paraId="09F03F2B" w14:textId="7B0A3152" w:rsidR="593F64C0" w:rsidRDefault="00000000" w:rsidP="6548CA22">
      <w:pPr>
        <w:spacing w:line="240" w:lineRule="auto"/>
        <w:jc w:val="both"/>
        <w:rPr>
          <w:rFonts w:ascii="Times New Roman" w:eastAsia="Times New Roman" w:hAnsi="Times New Roman" w:cs="Times New Roman"/>
        </w:rPr>
      </w:pPr>
      <w:hyperlink r:id="rId119" w:anchor=":~:text=Le%20Br%C3%A9sil%20%C3%A9tait%20d%C3%A9j%C3%A0%20le,Unis%20(MAPA%2C%202013">
        <w:r w:rsidR="593F64C0" w:rsidRPr="6548CA22">
          <w:rPr>
            <w:rStyle w:val="Lienhypertexte"/>
            <w:rFonts w:ascii="Times New Roman" w:eastAsia="Times New Roman" w:hAnsi="Times New Roman" w:cs="Times New Roman"/>
            <w:color w:val="0563C1"/>
          </w:rPr>
          <w:t>L’agriculture brésilienne en débat</w:t>
        </w:r>
      </w:hyperlink>
      <w:r w:rsidR="593F64C0" w:rsidRPr="6548CA22">
        <w:rPr>
          <w:rFonts w:ascii="Times New Roman" w:eastAsia="Times New Roman" w:hAnsi="Times New Roman" w:cs="Times New Roman"/>
        </w:rPr>
        <w:t>, p.39-40, 2014, Eric Sabourin, HAL Openscience</w:t>
      </w:r>
    </w:p>
    <w:p w14:paraId="261789D8" w14:textId="3E2CD1BB" w:rsidR="593F64C0" w:rsidRDefault="593F64C0" w:rsidP="6548CA22">
      <w:pPr>
        <w:spacing w:line="240" w:lineRule="auto"/>
        <w:jc w:val="both"/>
        <w:rPr>
          <w:rFonts w:ascii="Times New Roman" w:eastAsia="Times New Roman" w:hAnsi="Times New Roman" w:cs="Times New Roman"/>
          <w:i/>
          <w:iCs/>
          <w:sz w:val="18"/>
          <w:szCs w:val="18"/>
        </w:rPr>
      </w:pPr>
      <w:r w:rsidRPr="6548CA22">
        <w:rPr>
          <w:rFonts w:ascii="Times New Roman" w:eastAsia="Times New Roman" w:hAnsi="Times New Roman" w:cs="Times New Roman"/>
          <w:i/>
          <w:iCs/>
          <w:sz w:val="18"/>
          <w:szCs w:val="18"/>
        </w:rPr>
        <w:t>Les mouvements sociaux de l'agriculture familiale, bien que fragiles et fragmentés, ont émergé après la dictature militaire, avec la CONTAG en 1973. Malgré son dialogue avec les gouvernements, la CONTAG a été parfois perçue comme peu combative. En 1995, après son adhésion à la CUT, des groupes syndicaux ont créé le MPA et la FETRAF Sud. D'autres mouvements radicaux et identitaires ont également émergé, représentant des victimes de barrages hydrauliques, des paysans du MPA, des femmes paysannes du MFC, des organisations indigènes, et des pêcheurs artisanaux. En 2001, la FETRAF Sud a fait scission, devenant un syndicat national en 2004. Aujourd'hui, le MPA est la quatrième force syndicale de l'agriculture familiale, adhérant à Via Campesina avec le MST.</w:t>
      </w:r>
    </w:p>
    <w:p w14:paraId="1DCA72F6" w14:textId="06887926" w:rsidR="6548CA22" w:rsidRDefault="6548CA22" w:rsidP="6548CA22">
      <w:pPr>
        <w:spacing w:line="240" w:lineRule="auto"/>
        <w:ind w:left="-20" w:right="-20"/>
        <w:jc w:val="both"/>
        <w:rPr>
          <w:rFonts w:ascii="Calibri" w:eastAsia="Calibri" w:hAnsi="Calibri" w:cs="Calibri"/>
        </w:rPr>
      </w:pPr>
    </w:p>
    <w:p w14:paraId="7B02AE34" w14:textId="08A13F89" w:rsidR="6548CA22" w:rsidRDefault="6548CA22" w:rsidP="6548CA22">
      <w:pPr>
        <w:spacing w:line="240" w:lineRule="auto"/>
      </w:pPr>
    </w:p>
    <w:sectPr w:rsidR="6548CA22">
      <w:headerReference w:type="default" r:id="rId120"/>
      <w:footerReference w:type="default" r:id="rId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A0EC" w14:textId="77777777" w:rsidR="00AB789B" w:rsidRDefault="00AB789B">
      <w:pPr>
        <w:spacing w:after="0" w:line="240" w:lineRule="auto"/>
      </w:pPr>
      <w:r>
        <w:separator/>
      </w:r>
    </w:p>
  </w:endnote>
  <w:endnote w:type="continuationSeparator" w:id="0">
    <w:p w14:paraId="59D21298" w14:textId="77777777" w:rsidR="00AB789B" w:rsidRDefault="00AB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2A0E83" w14:paraId="07D4D3CD" w14:textId="77777777" w:rsidTr="4F2A0E83">
      <w:trPr>
        <w:trHeight w:val="300"/>
      </w:trPr>
      <w:tc>
        <w:tcPr>
          <w:tcW w:w="3020" w:type="dxa"/>
        </w:tcPr>
        <w:p w14:paraId="71C72A7C" w14:textId="6666F321" w:rsidR="4F2A0E83" w:rsidRDefault="4F2A0E83" w:rsidP="4F2A0E83">
          <w:pPr>
            <w:pStyle w:val="En-tte"/>
            <w:ind w:left="-115"/>
          </w:pPr>
        </w:p>
      </w:tc>
      <w:tc>
        <w:tcPr>
          <w:tcW w:w="3020" w:type="dxa"/>
        </w:tcPr>
        <w:p w14:paraId="5AE0712E" w14:textId="222EEBA6" w:rsidR="4F2A0E83" w:rsidRDefault="4F2A0E83" w:rsidP="4F2A0E83">
          <w:pPr>
            <w:pStyle w:val="En-tte"/>
            <w:jc w:val="center"/>
          </w:pPr>
        </w:p>
      </w:tc>
      <w:tc>
        <w:tcPr>
          <w:tcW w:w="3020" w:type="dxa"/>
        </w:tcPr>
        <w:p w14:paraId="522DDA8A" w14:textId="7000312D" w:rsidR="4F2A0E83" w:rsidRDefault="4F2A0E83" w:rsidP="4F2A0E83">
          <w:pPr>
            <w:pStyle w:val="En-tte"/>
            <w:ind w:right="-115"/>
            <w:jc w:val="right"/>
          </w:pPr>
        </w:p>
      </w:tc>
    </w:tr>
  </w:tbl>
  <w:p w14:paraId="15BFF440" w14:textId="27FF0B90" w:rsidR="4F2A0E83" w:rsidRDefault="4F2A0E83" w:rsidP="4F2A0E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F153" w14:textId="77777777" w:rsidR="00AB789B" w:rsidRDefault="00AB789B">
      <w:pPr>
        <w:spacing w:after="0" w:line="240" w:lineRule="auto"/>
      </w:pPr>
      <w:r>
        <w:separator/>
      </w:r>
    </w:p>
  </w:footnote>
  <w:footnote w:type="continuationSeparator" w:id="0">
    <w:p w14:paraId="24F2C743" w14:textId="77777777" w:rsidR="00AB789B" w:rsidRDefault="00AB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2A0E83" w14:paraId="026EB965" w14:textId="77777777" w:rsidTr="4F2A0E83">
      <w:trPr>
        <w:trHeight w:val="300"/>
      </w:trPr>
      <w:tc>
        <w:tcPr>
          <w:tcW w:w="3020" w:type="dxa"/>
        </w:tcPr>
        <w:p w14:paraId="3ED37311" w14:textId="261CAA35" w:rsidR="4F2A0E83" w:rsidRDefault="4F2A0E83" w:rsidP="4F2A0E83">
          <w:pPr>
            <w:pStyle w:val="En-tte"/>
            <w:ind w:left="-115"/>
          </w:pPr>
        </w:p>
      </w:tc>
      <w:tc>
        <w:tcPr>
          <w:tcW w:w="3020" w:type="dxa"/>
        </w:tcPr>
        <w:p w14:paraId="7D50B822" w14:textId="3FB84011" w:rsidR="4F2A0E83" w:rsidRDefault="4F2A0E83" w:rsidP="4F2A0E83">
          <w:pPr>
            <w:pStyle w:val="En-tte"/>
            <w:jc w:val="center"/>
          </w:pPr>
        </w:p>
      </w:tc>
      <w:tc>
        <w:tcPr>
          <w:tcW w:w="3020" w:type="dxa"/>
        </w:tcPr>
        <w:p w14:paraId="563F7AA1" w14:textId="66B3B213" w:rsidR="4F2A0E83" w:rsidRDefault="4F2A0E83" w:rsidP="4F2A0E83">
          <w:pPr>
            <w:pStyle w:val="En-tte"/>
            <w:ind w:right="-115"/>
            <w:jc w:val="right"/>
          </w:pPr>
        </w:p>
      </w:tc>
    </w:tr>
  </w:tbl>
  <w:p w14:paraId="7DBDA556" w14:textId="29C280C9" w:rsidR="4F2A0E83" w:rsidRDefault="4F2A0E83" w:rsidP="4F2A0E83">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0B58"/>
    <w:multiLevelType w:val="hybridMultilevel"/>
    <w:tmpl w:val="3468C6EC"/>
    <w:lvl w:ilvl="0" w:tplc="F6E09A10">
      <w:start w:val="1"/>
      <w:numFmt w:val="bullet"/>
      <w:lvlText w:val="-"/>
      <w:lvlJc w:val="left"/>
      <w:pPr>
        <w:ind w:left="720" w:hanging="360"/>
      </w:pPr>
      <w:rPr>
        <w:rFonts w:ascii="&quot;Times New Roman&quot;,serif" w:hAnsi="&quot;Times New Roman&quot;,serif" w:hint="default"/>
      </w:rPr>
    </w:lvl>
    <w:lvl w:ilvl="1" w:tplc="D90AE292">
      <w:start w:val="1"/>
      <w:numFmt w:val="bullet"/>
      <w:lvlText w:val="o"/>
      <w:lvlJc w:val="left"/>
      <w:pPr>
        <w:ind w:left="1440" w:hanging="360"/>
      </w:pPr>
      <w:rPr>
        <w:rFonts w:ascii="Courier New" w:hAnsi="Courier New" w:hint="default"/>
      </w:rPr>
    </w:lvl>
    <w:lvl w:ilvl="2" w:tplc="8E6A238A">
      <w:start w:val="1"/>
      <w:numFmt w:val="bullet"/>
      <w:lvlText w:val=""/>
      <w:lvlJc w:val="left"/>
      <w:pPr>
        <w:ind w:left="2160" w:hanging="360"/>
      </w:pPr>
      <w:rPr>
        <w:rFonts w:ascii="Wingdings" w:hAnsi="Wingdings" w:hint="default"/>
      </w:rPr>
    </w:lvl>
    <w:lvl w:ilvl="3" w:tplc="DA7EA74E">
      <w:start w:val="1"/>
      <w:numFmt w:val="bullet"/>
      <w:lvlText w:val=""/>
      <w:lvlJc w:val="left"/>
      <w:pPr>
        <w:ind w:left="2880" w:hanging="360"/>
      </w:pPr>
      <w:rPr>
        <w:rFonts w:ascii="Symbol" w:hAnsi="Symbol" w:hint="default"/>
      </w:rPr>
    </w:lvl>
    <w:lvl w:ilvl="4" w:tplc="CB2004CE">
      <w:start w:val="1"/>
      <w:numFmt w:val="bullet"/>
      <w:lvlText w:val="o"/>
      <w:lvlJc w:val="left"/>
      <w:pPr>
        <w:ind w:left="3600" w:hanging="360"/>
      </w:pPr>
      <w:rPr>
        <w:rFonts w:ascii="Courier New" w:hAnsi="Courier New" w:hint="default"/>
      </w:rPr>
    </w:lvl>
    <w:lvl w:ilvl="5" w:tplc="B5947DE2">
      <w:start w:val="1"/>
      <w:numFmt w:val="bullet"/>
      <w:lvlText w:val=""/>
      <w:lvlJc w:val="left"/>
      <w:pPr>
        <w:ind w:left="4320" w:hanging="360"/>
      </w:pPr>
      <w:rPr>
        <w:rFonts w:ascii="Wingdings" w:hAnsi="Wingdings" w:hint="default"/>
      </w:rPr>
    </w:lvl>
    <w:lvl w:ilvl="6" w:tplc="DEDE7834">
      <w:start w:val="1"/>
      <w:numFmt w:val="bullet"/>
      <w:lvlText w:val=""/>
      <w:lvlJc w:val="left"/>
      <w:pPr>
        <w:ind w:left="5040" w:hanging="360"/>
      </w:pPr>
      <w:rPr>
        <w:rFonts w:ascii="Symbol" w:hAnsi="Symbol" w:hint="default"/>
      </w:rPr>
    </w:lvl>
    <w:lvl w:ilvl="7" w:tplc="00CAC72A">
      <w:start w:val="1"/>
      <w:numFmt w:val="bullet"/>
      <w:lvlText w:val="o"/>
      <w:lvlJc w:val="left"/>
      <w:pPr>
        <w:ind w:left="5760" w:hanging="360"/>
      </w:pPr>
      <w:rPr>
        <w:rFonts w:ascii="Courier New" w:hAnsi="Courier New" w:hint="default"/>
      </w:rPr>
    </w:lvl>
    <w:lvl w:ilvl="8" w:tplc="32E6E81C">
      <w:start w:val="1"/>
      <w:numFmt w:val="bullet"/>
      <w:lvlText w:val=""/>
      <w:lvlJc w:val="left"/>
      <w:pPr>
        <w:ind w:left="6480" w:hanging="360"/>
      </w:pPr>
      <w:rPr>
        <w:rFonts w:ascii="Wingdings" w:hAnsi="Wingdings" w:hint="default"/>
      </w:rPr>
    </w:lvl>
  </w:abstractNum>
  <w:abstractNum w:abstractNumId="1" w15:restartNumberingAfterBreak="0">
    <w:nsid w:val="02F242D0"/>
    <w:multiLevelType w:val="hybridMultilevel"/>
    <w:tmpl w:val="41888DC2"/>
    <w:lvl w:ilvl="0" w:tplc="BAC0F20C">
      <w:start w:val="1"/>
      <w:numFmt w:val="bullet"/>
      <w:lvlText w:val="-"/>
      <w:lvlJc w:val="left"/>
      <w:pPr>
        <w:ind w:left="720" w:hanging="360"/>
      </w:pPr>
      <w:rPr>
        <w:rFonts w:ascii="&quot;Times New Roman&quot;,serif" w:hAnsi="&quot;Times New Roman&quot;,serif" w:hint="default"/>
      </w:rPr>
    </w:lvl>
    <w:lvl w:ilvl="1" w:tplc="7E3AF592">
      <w:start w:val="1"/>
      <w:numFmt w:val="bullet"/>
      <w:lvlText w:val="o"/>
      <w:lvlJc w:val="left"/>
      <w:pPr>
        <w:ind w:left="1440" w:hanging="360"/>
      </w:pPr>
      <w:rPr>
        <w:rFonts w:ascii="Courier New" w:hAnsi="Courier New" w:hint="default"/>
      </w:rPr>
    </w:lvl>
    <w:lvl w:ilvl="2" w:tplc="8A601A72">
      <w:start w:val="1"/>
      <w:numFmt w:val="bullet"/>
      <w:lvlText w:val=""/>
      <w:lvlJc w:val="left"/>
      <w:pPr>
        <w:ind w:left="2160" w:hanging="360"/>
      </w:pPr>
      <w:rPr>
        <w:rFonts w:ascii="Wingdings" w:hAnsi="Wingdings" w:hint="default"/>
      </w:rPr>
    </w:lvl>
    <w:lvl w:ilvl="3" w:tplc="EA903AA0">
      <w:start w:val="1"/>
      <w:numFmt w:val="bullet"/>
      <w:lvlText w:val=""/>
      <w:lvlJc w:val="left"/>
      <w:pPr>
        <w:ind w:left="2880" w:hanging="360"/>
      </w:pPr>
      <w:rPr>
        <w:rFonts w:ascii="Symbol" w:hAnsi="Symbol" w:hint="default"/>
      </w:rPr>
    </w:lvl>
    <w:lvl w:ilvl="4" w:tplc="9BF2274A">
      <w:start w:val="1"/>
      <w:numFmt w:val="bullet"/>
      <w:lvlText w:val="o"/>
      <w:lvlJc w:val="left"/>
      <w:pPr>
        <w:ind w:left="3600" w:hanging="360"/>
      </w:pPr>
      <w:rPr>
        <w:rFonts w:ascii="Courier New" w:hAnsi="Courier New" w:hint="default"/>
      </w:rPr>
    </w:lvl>
    <w:lvl w:ilvl="5" w:tplc="BDF015DE">
      <w:start w:val="1"/>
      <w:numFmt w:val="bullet"/>
      <w:lvlText w:val=""/>
      <w:lvlJc w:val="left"/>
      <w:pPr>
        <w:ind w:left="4320" w:hanging="360"/>
      </w:pPr>
      <w:rPr>
        <w:rFonts w:ascii="Wingdings" w:hAnsi="Wingdings" w:hint="default"/>
      </w:rPr>
    </w:lvl>
    <w:lvl w:ilvl="6" w:tplc="2500C43C">
      <w:start w:val="1"/>
      <w:numFmt w:val="bullet"/>
      <w:lvlText w:val=""/>
      <w:lvlJc w:val="left"/>
      <w:pPr>
        <w:ind w:left="5040" w:hanging="360"/>
      </w:pPr>
      <w:rPr>
        <w:rFonts w:ascii="Symbol" w:hAnsi="Symbol" w:hint="default"/>
      </w:rPr>
    </w:lvl>
    <w:lvl w:ilvl="7" w:tplc="E4DC7082">
      <w:start w:val="1"/>
      <w:numFmt w:val="bullet"/>
      <w:lvlText w:val="o"/>
      <w:lvlJc w:val="left"/>
      <w:pPr>
        <w:ind w:left="5760" w:hanging="360"/>
      </w:pPr>
      <w:rPr>
        <w:rFonts w:ascii="Courier New" w:hAnsi="Courier New" w:hint="default"/>
      </w:rPr>
    </w:lvl>
    <w:lvl w:ilvl="8" w:tplc="A12ED35C">
      <w:start w:val="1"/>
      <w:numFmt w:val="bullet"/>
      <w:lvlText w:val=""/>
      <w:lvlJc w:val="left"/>
      <w:pPr>
        <w:ind w:left="6480" w:hanging="360"/>
      </w:pPr>
      <w:rPr>
        <w:rFonts w:ascii="Wingdings" w:hAnsi="Wingdings" w:hint="default"/>
      </w:rPr>
    </w:lvl>
  </w:abstractNum>
  <w:abstractNum w:abstractNumId="2" w15:restartNumberingAfterBreak="0">
    <w:nsid w:val="03D79CC3"/>
    <w:multiLevelType w:val="hybridMultilevel"/>
    <w:tmpl w:val="E936633C"/>
    <w:lvl w:ilvl="0" w:tplc="6E8661F8">
      <w:start w:val="1"/>
      <w:numFmt w:val="bullet"/>
      <w:lvlText w:val=""/>
      <w:lvlJc w:val="left"/>
      <w:pPr>
        <w:ind w:left="720" w:hanging="360"/>
      </w:pPr>
      <w:rPr>
        <w:rFonts w:ascii="Symbol" w:hAnsi="Symbol" w:hint="default"/>
      </w:rPr>
    </w:lvl>
    <w:lvl w:ilvl="1" w:tplc="CF1E3B5E">
      <w:start w:val="1"/>
      <w:numFmt w:val="bullet"/>
      <w:lvlText w:val="o"/>
      <w:lvlJc w:val="left"/>
      <w:pPr>
        <w:ind w:left="1440" w:hanging="360"/>
      </w:pPr>
      <w:rPr>
        <w:rFonts w:ascii="&quot;Courier New&quot;" w:hAnsi="&quot;Courier New&quot;" w:hint="default"/>
      </w:rPr>
    </w:lvl>
    <w:lvl w:ilvl="2" w:tplc="D8328B70">
      <w:start w:val="1"/>
      <w:numFmt w:val="bullet"/>
      <w:lvlText w:val=""/>
      <w:lvlJc w:val="left"/>
      <w:pPr>
        <w:ind w:left="2160" w:hanging="360"/>
      </w:pPr>
      <w:rPr>
        <w:rFonts w:ascii="Wingdings" w:hAnsi="Wingdings" w:hint="default"/>
      </w:rPr>
    </w:lvl>
    <w:lvl w:ilvl="3" w:tplc="D6B6B9CC">
      <w:start w:val="1"/>
      <w:numFmt w:val="bullet"/>
      <w:lvlText w:val=""/>
      <w:lvlJc w:val="left"/>
      <w:pPr>
        <w:ind w:left="2880" w:hanging="360"/>
      </w:pPr>
      <w:rPr>
        <w:rFonts w:ascii="Symbol" w:hAnsi="Symbol" w:hint="default"/>
      </w:rPr>
    </w:lvl>
    <w:lvl w:ilvl="4" w:tplc="6D888D30">
      <w:start w:val="1"/>
      <w:numFmt w:val="bullet"/>
      <w:lvlText w:val="o"/>
      <w:lvlJc w:val="left"/>
      <w:pPr>
        <w:ind w:left="3600" w:hanging="360"/>
      </w:pPr>
      <w:rPr>
        <w:rFonts w:ascii="Courier New" w:hAnsi="Courier New" w:hint="default"/>
      </w:rPr>
    </w:lvl>
    <w:lvl w:ilvl="5" w:tplc="0B6CA59E">
      <w:start w:val="1"/>
      <w:numFmt w:val="bullet"/>
      <w:lvlText w:val=""/>
      <w:lvlJc w:val="left"/>
      <w:pPr>
        <w:ind w:left="4320" w:hanging="360"/>
      </w:pPr>
      <w:rPr>
        <w:rFonts w:ascii="Wingdings" w:hAnsi="Wingdings" w:hint="default"/>
      </w:rPr>
    </w:lvl>
    <w:lvl w:ilvl="6" w:tplc="253CB872">
      <w:start w:val="1"/>
      <w:numFmt w:val="bullet"/>
      <w:lvlText w:val=""/>
      <w:lvlJc w:val="left"/>
      <w:pPr>
        <w:ind w:left="5040" w:hanging="360"/>
      </w:pPr>
      <w:rPr>
        <w:rFonts w:ascii="Symbol" w:hAnsi="Symbol" w:hint="default"/>
      </w:rPr>
    </w:lvl>
    <w:lvl w:ilvl="7" w:tplc="5C186314">
      <w:start w:val="1"/>
      <w:numFmt w:val="bullet"/>
      <w:lvlText w:val="o"/>
      <w:lvlJc w:val="left"/>
      <w:pPr>
        <w:ind w:left="5760" w:hanging="360"/>
      </w:pPr>
      <w:rPr>
        <w:rFonts w:ascii="Courier New" w:hAnsi="Courier New" w:hint="default"/>
      </w:rPr>
    </w:lvl>
    <w:lvl w:ilvl="8" w:tplc="69AC4C26">
      <w:start w:val="1"/>
      <w:numFmt w:val="bullet"/>
      <w:lvlText w:val=""/>
      <w:lvlJc w:val="left"/>
      <w:pPr>
        <w:ind w:left="6480" w:hanging="360"/>
      </w:pPr>
      <w:rPr>
        <w:rFonts w:ascii="Wingdings" w:hAnsi="Wingdings" w:hint="default"/>
      </w:rPr>
    </w:lvl>
  </w:abstractNum>
  <w:abstractNum w:abstractNumId="3" w15:restartNumberingAfterBreak="0">
    <w:nsid w:val="08AA5162"/>
    <w:multiLevelType w:val="hybridMultilevel"/>
    <w:tmpl w:val="739483EE"/>
    <w:lvl w:ilvl="0" w:tplc="E744D850">
      <w:start w:val="1"/>
      <w:numFmt w:val="bullet"/>
      <w:lvlText w:val="-"/>
      <w:lvlJc w:val="left"/>
      <w:pPr>
        <w:ind w:left="720" w:hanging="360"/>
      </w:pPr>
      <w:rPr>
        <w:rFonts w:ascii="&quot;Times New Roman&quot;,serif" w:hAnsi="&quot;Times New Roman&quot;,serif" w:hint="default"/>
      </w:rPr>
    </w:lvl>
    <w:lvl w:ilvl="1" w:tplc="F294B13A">
      <w:start w:val="1"/>
      <w:numFmt w:val="bullet"/>
      <w:lvlText w:val="o"/>
      <w:lvlJc w:val="left"/>
      <w:pPr>
        <w:ind w:left="1440" w:hanging="360"/>
      </w:pPr>
      <w:rPr>
        <w:rFonts w:ascii="Courier New" w:hAnsi="Courier New" w:hint="default"/>
      </w:rPr>
    </w:lvl>
    <w:lvl w:ilvl="2" w:tplc="9844E412">
      <w:start w:val="1"/>
      <w:numFmt w:val="bullet"/>
      <w:lvlText w:val=""/>
      <w:lvlJc w:val="left"/>
      <w:pPr>
        <w:ind w:left="2160" w:hanging="360"/>
      </w:pPr>
      <w:rPr>
        <w:rFonts w:ascii="Wingdings" w:hAnsi="Wingdings" w:hint="default"/>
      </w:rPr>
    </w:lvl>
    <w:lvl w:ilvl="3" w:tplc="4AC4A692">
      <w:start w:val="1"/>
      <w:numFmt w:val="bullet"/>
      <w:lvlText w:val=""/>
      <w:lvlJc w:val="left"/>
      <w:pPr>
        <w:ind w:left="2880" w:hanging="360"/>
      </w:pPr>
      <w:rPr>
        <w:rFonts w:ascii="Symbol" w:hAnsi="Symbol" w:hint="default"/>
      </w:rPr>
    </w:lvl>
    <w:lvl w:ilvl="4" w:tplc="C47ECDFE">
      <w:start w:val="1"/>
      <w:numFmt w:val="bullet"/>
      <w:lvlText w:val="o"/>
      <w:lvlJc w:val="left"/>
      <w:pPr>
        <w:ind w:left="3600" w:hanging="360"/>
      </w:pPr>
      <w:rPr>
        <w:rFonts w:ascii="Courier New" w:hAnsi="Courier New" w:hint="default"/>
      </w:rPr>
    </w:lvl>
    <w:lvl w:ilvl="5" w:tplc="0F00D8A2">
      <w:start w:val="1"/>
      <w:numFmt w:val="bullet"/>
      <w:lvlText w:val=""/>
      <w:lvlJc w:val="left"/>
      <w:pPr>
        <w:ind w:left="4320" w:hanging="360"/>
      </w:pPr>
      <w:rPr>
        <w:rFonts w:ascii="Wingdings" w:hAnsi="Wingdings" w:hint="default"/>
      </w:rPr>
    </w:lvl>
    <w:lvl w:ilvl="6" w:tplc="475E54E0">
      <w:start w:val="1"/>
      <w:numFmt w:val="bullet"/>
      <w:lvlText w:val=""/>
      <w:lvlJc w:val="left"/>
      <w:pPr>
        <w:ind w:left="5040" w:hanging="360"/>
      </w:pPr>
      <w:rPr>
        <w:rFonts w:ascii="Symbol" w:hAnsi="Symbol" w:hint="default"/>
      </w:rPr>
    </w:lvl>
    <w:lvl w:ilvl="7" w:tplc="B150D9FC">
      <w:start w:val="1"/>
      <w:numFmt w:val="bullet"/>
      <w:lvlText w:val="o"/>
      <w:lvlJc w:val="left"/>
      <w:pPr>
        <w:ind w:left="5760" w:hanging="360"/>
      </w:pPr>
      <w:rPr>
        <w:rFonts w:ascii="Courier New" w:hAnsi="Courier New" w:hint="default"/>
      </w:rPr>
    </w:lvl>
    <w:lvl w:ilvl="8" w:tplc="379E16C2">
      <w:start w:val="1"/>
      <w:numFmt w:val="bullet"/>
      <w:lvlText w:val=""/>
      <w:lvlJc w:val="left"/>
      <w:pPr>
        <w:ind w:left="6480" w:hanging="360"/>
      </w:pPr>
      <w:rPr>
        <w:rFonts w:ascii="Wingdings" w:hAnsi="Wingdings" w:hint="default"/>
      </w:rPr>
    </w:lvl>
  </w:abstractNum>
  <w:abstractNum w:abstractNumId="4" w15:restartNumberingAfterBreak="0">
    <w:nsid w:val="0940EF93"/>
    <w:multiLevelType w:val="hybridMultilevel"/>
    <w:tmpl w:val="8AA20F2E"/>
    <w:lvl w:ilvl="0" w:tplc="AEA0DF32">
      <w:start w:val="1"/>
      <w:numFmt w:val="bullet"/>
      <w:lvlText w:val="-"/>
      <w:lvlJc w:val="left"/>
      <w:pPr>
        <w:ind w:left="720" w:hanging="360"/>
      </w:pPr>
      <w:rPr>
        <w:rFonts w:ascii="Calibri" w:hAnsi="Calibri" w:hint="default"/>
      </w:rPr>
    </w:lvl>
    <w:lvl w:ilvl="1" w:tplc="275E831C">
      <w:start w:val="1"/>
      <w:numFmt w:val="bullet"/>
      <w:lvlText w:val="o"/>
      <w:lvlJc w:val="left"/>
      <w:pPr>
        <w:ind w:left="1440" w:hanging="360"/>
      </w:pPr>
      <w:rPr>
        <w:rFonts w:ascii="Courier New" w:hAnsi="Courier New" w:hint="default"/>
      </w:rPr>
    </w:lvl>
    <w:lvl w:ilvl="2" w:tplc="28AA677C">
      <w:start w:val="1"/>
      <w:numFmt w:val="bullet"/>
      <w:lvlText w:val=""/>
      <w:lvlJc w:val="left"/>
      <w:pPr>
        <w:ind w:left="2160" w:hanging="360"/>
      </w:pPr>
      <w:rPr>
        <w:rFonts w:ascii="Wingdings" w:hAnsi="Wingdings" w:hint="default"/>
      </w:rPr>
    </w:lvl>
    <w:lvl w:ilvl="3" w:tplc="76D684FC">
      <w:start w:val="1"/>
      <w:numFmt w:val="bullet"/>
      <w:lvlText w:val=""/>
      <w:lvlJc w:val="left"/>
      <w:pPr>
        <w:ind w:left="2880" w:hanging="360"/>
      </w:pPr>
      <w:rPr>
        <w:rFonts w:ascii="Symbol" w:hAnsi="Symbol" w:hint="default"/>
      </w:rPr>
    </w:lvl>
    <w:lvl w:ilvl="4" w:tplc="1C2AF20C">
      <w:start w:val="1"/>
      <w:numFmt w:val="bullet"/>
      <w:lvlText w:val="o"/>
      <w:lvlJc w:val="left"/>
      <w:pPr>
        <w:ind w:left="3600" w:hanging="360"/>
      </w:pPr>
      <w:rPr>
        <w:rFonts w:ascii="Courier New" w:hAnsi="Courier New" w:hint="default"/>
      </w:rPr>
    </w:lvl>
    <w:lvl w:ilvl="5" w:tplc="68784FCC">
      <w:start w:val="1"/>
      <w:numFmt w:val="bullet"/>
      <w:lvlText w:val=""/>
      <w:lvlJc w:val="left"/>
      <w:pPr>
        <w:ind w:left="4320" w:hanging="360"/>
      </w:pPr>
      <w:rPr>
        <w:rFonts w:ascii="Wingdings" w:hAnsi="Wingdings" w:hint="default"/>
      </w:rPr>
    </w:lvl>
    <w:lvl w:ilvl="6" w:tplc="BAACDA98">
      <w:start w:val="1"/>
      <w:numFmt w:val="bullet"/>
      <w:lvlText w:val=""/>
      <w:lvlJc w:val="left"/>
      <w:pPr>
        <w:ind w:left="5040" w:hanging="360"/>
      </w:pPr>
      <w:rPr>
        <w:rFonts w:ascii="Symbol" w:hAnsi="Symbol" w:hint="default"/>
      </w:rPr>
    </w:lvl>
    <w:lvl w:ilvl="7" w:tplc="90989770">
      <w:start w:val="1"/>
      <w:numFmt w:val="bullet"/>
      <w:lvlText w:val="o"/>
      <w:lvlJc w:val="left"/>
      <w:pPr>
        <w:ind w:left="5760" w:hanging="360"/>
      </w:pPr>
      <w:rPr>
        <w:rFonts w:ascii="Courier New" w:hAnsi="Courier New" w:hint="default"/>
      </w:rPr>
    </w:lvl>
    <w:lvl w:ilvl="8" w:tplc="22E2B726">
      <w:start w:val="1"/>
      <w:numFmt w:val="bullet"/>
      <w:lvlText w:val=""/>
      <w:lvlJc w:val="left"/>
      <w:pPr>
        <w:ind w:left="6480" w:hanging="360"/>
      </w:pPr>
      <w:rPr>
        <w:rFonts w:ascii="Wingdings" w:hAnsi="Wingdings" w:hint="default"/>
      </w:rPr>
    </w:lvl>
  </w:abstractNum>
  <w:abstractNum w:abstractNumId="5" w15:restartNumberingAfterBreak="0">
    <w:nsid w:val="096EF05C"/>
    <w:multiLevelType w:val="hybridMultilevel"/>
    <w:tmpl w:val="EB165110"/>
    <w:lvl w:ilvl="0" w:tplc="53EC17BA">
      <w:start w:val="1"/>
      <w:numFmt w:val="bullet"/>
      <w:lvlText w:val="-"/>
      <w:lvlJc w:val="left"/>
      <w:pPr>
        <w:ind w:left="720" w:hanging="360"/>
      </w:pPr>
      <w:rPr>
        <w:rFonts w:ascii="Calibri" w:hAnsi="Calibri" w:hint="default"/>
      </w:rPr>
    </w:lvl>
    <w:lvl w:ilvl="1" w:tplc="BCC8D626">
      <w:start w:val="1"/>
      <w:numFmt w:val="bullet"/>
      <w:lvlText w:val="o"/>
      <w:lvlJc w:val="left"/>
      <w:pPr>
        <w:ind w:left="1440" w:hanging="360"/>
      </w:pPr>
      <w:rPr>
        <w:rFonts w:ascii="Courier New" w:hAnsi="Courier New" w:hint="default"/>
      </w:rPr>
    </w:lvl>
    <w:lvl w:ilvl="2" w:tplc="121E6DD2">
      <w:start w:val="1"/>
      <w:numFmt w:val="bullet"/>
      <w:lvlText w:val=""/>
      <w:lvlJc w:val="left"/>
      <w:pPr>
        <w:ind w:left="2160" w:hanging="360"/>
      </w:pPr>
      <w:rPr>
        <w:rFonts w:ascii="Wingdings" w:hAnsi="Wingdings" w:hint="default"/>
      </w:rPr>
    </w:lvl>
    <w:lvl w:ilvl="3" w:tplc="97D8A26E">
      <w:start w:val="1"/>
      <w:numFmt w:val="bullet"/>
      <w:lvlText w:val=""/>
      <w:lvlJc w:val="left"/>
      <w:pPr>
        <w:ind w:left="2880" w:hanging="360"/>
      </w:pPr>
      <w:rPr>
        <w:rFonts w:ascii="Symbol" w:hAnsi="Symbol" w:hint="default"/>
      </w:rPr>
    </w:lvl>
    <w:lvl w:ilvl="4" w:tplc="02827C1E">
      <w:start w:val="1"/>
      <w:numFmt w:val="bullet"/>
      <w:lvlText w:val="o"/>
      <w:lvlJc w:val="left"/>
      <w:pPr>
        <w:ind w:left="3600" w:hanging="360"/>
      </w:pPr>
      <w:rPr>
        <w:rFonts w:ascii="Courier New" w:hAnsi="Courier New" w:hint="default"/>
      </w:rPr>
    </w:lvl>
    <w:lvl w:ilvl="5" w:tplc="EAD0EA8C">
      <w:start w:val="1"/>
      <w:numFmt w:val="bullet"/>
      <w:lvlText w:val=""/>
      <w:lvlJc w:val="left"/>
      <w:pPr>
        <w:ind w:left="4320" w:hanging="360"/>
      </w:pPr>
      <w:rPr>
        <w:rFonts w:ascii="Wingdings" w:hAnsi="Wingdings" w:hint="default"/>
      </w:rPr>
    </w:lvl>
    <w:lvl w:ilvl="6" w:tplc="7D7C5AAE">
      <w:start w:val="1"/>
      <w:numFmt w:val="bullet"/>
      <w:lvlText w:val=""/>
      <w:lvlJc w:val="left"/>
      <w:pPr>
        <w:ind w:left="5040" w:hanging="360"/>
      </w:pPr>
      <w:rPr>
        <w:rFonts w:ascii="Symbol" w:hAnsi="Symbol" w:hint="default"/>
      </w:rPr>
    </w:lvl>
    <w:lvl w:ilvl="7" w:tplc="1FE8719A">
      <w:start w:val="1"/>
      <w:numFmt w:val="bullet"/>
      <w:lvlText w:val="o"/>
      <w:lvlJc w:val="left"/>
      <w:pPr>
        <w:ind w:left="5760" w:hanging="360"/>
      </w:pPr>
      <w:rPr>
        <w:rFonts w:ascii="Courier New" w:hAnsi="Courier New" w:hint="default"/>
      </w:rPr>
    </w:lvl>
    <w:lvl w:ilvl="8" w:tplc="A3D6F840">
      <w:start w:val="1"/>
      <w:numFmt w:val="bullet"/>
      <w:lvlText w:val=""/>
      <w:lvlJc w:val="left"/>
      <w:pPr>
        <w:ind w:left="6480" w:hanging="360"/>
      </w:pPr>
      <w:rPr>
        <w:rFonts w:ascii="Wingdings" w:hAnsi="Wingdings" w:hint="default"/>
      </w:rPr>
    </w:lvl>
  </w:abstractNum>
  <w:abstractNum w:abstractNumId="6" w15:restartNumberingAfterBreak="0">
    <w:nsid w:val="09F15BD5"/>
    <w:multiLevelType w:val="hybridMultilevel"/>
    <w:tmpl w:val="44B4253C"/>
    <w:lvl w:ilvl="0" w:tplc="B9E28D7E">
      <w:start w:val="1"/>
      <w:numFmt w:val="bullet"/>
      <w:lvlText w:val="-"/>
      <w:lvlJc w:val="left"/>
      <w:pPr>
        <w:ind w:left="720" w:hanging="360"/>
      </w:pPr>
      <w:rPr>
        <w:rFonts w:ascii="Calibri" w:hAnsi="Calibri" w:hint="default"/>
      </w:rPr>
    </w:lvl>
    <w:lvl w:ilvl="1" w:tplc="84E602E4">
      <w:start w:val="1"/>
      <w:numFmt w:val="bullet"/>
      <w:lvlText w:val="o"/>
      <w:lvlJc w:val="left"/>
      <w:pPr>
        <w:ind w:left="1440" w:hanging="360"/>
      </w:pPr>
      <w:rPr>
        <w:rFonts w:ascii="Courier New" w:hAnsi="Courier New" w:hint="default"/>
      </w:rPr>
    </w:lvl>
    <w:lvl w:ilvl="2" w:tplc="3970E8A0">
      <w:start w:val="1"/>
      <w:numFmt w:val="bullet"/>
      <w:lvlText w:val=""/>
      <w:lvlJc w:val="left"/>
      <w:pPr>
        <w:ind w:left="2160" w:hanging="360"/>
      </w:pPr>
      <w:rPr>
        <w:rFonts w:ascii="Wingdings" w:hAnsi="Wingdings" w:hint="default"/>
      </w:rPr>
    </w:lvl>
    <w:lvl w:ilvl="3" w:tplc="EE2CAB82">
      <w:start w:val="1"/>
      <w:numFmt w:val="bullet"/>
      <w:lvlText w:val=""/>
      <w:lvlJc w:val="left"/>
      <w:pPr>
        <w:ind w:left="2880" w:hanging="360"/>
      </w:pPr>
      <w:rPr>
        <w:rFonts w:ascii="Symbol" w:hAnsi="Symbol" w:hint="default"/>
      </w:rPr>
    </w:lvl>
    <w:lvl w:ilvl="4" w:tplc="267488BC">
      <w:start w:val="1"/>
      <w:numFmt w:val="bullet"/>
      <w:lvlText w:val="o"/>
      <w:lvlJc w:val="left"/>
      <w:pPr>
        <w:ind w:left="3600" w:hanging="360"/>
      </w:pPr>
      <w:rPr>
        <w:rFonts w:ascii="Courier New" w:hAnsi="Courier New" w:hint="default"/>
      </w:rPr>
    </w:lvl>
    <w:lvl w:ilvl="5" w:tplc="3AC02FB0">
      <w:start w:val="1"/>
      <w:numFmt w:val="bullet"/>
      <w:lvlText w:val=""/>
      <w:lvlJc w:val="left"/>
      <w:pPr>
        <w:ind w:left="4320" w:hanging="360"/>
      </w:pPr>
      <w:rPr>
        <w:rFonts w:ascii="Wingdings" w:hAnsi="Wingdings" w:hint="default"/>
      </w:rPr>
    </w:lvl>
    <w:lvl w:ilvl="6" w:tplc="FA94C526">
      <w:start w:val="1"/>
      <w:numFmt w:val="bullet"/>
      <w:lvlText w:val=""/>
      <w:lvlJc w:val="left"/>
      <w:pPr>
        <w:ind w:left="5040" w:hanging="360"/>
      </w:pPr>
      <w:rPr>
        <w:rFonts w:ascii="Symbol" w:hAnsi="Symbol" w:hint="default"/>
      </w:rPr>
    </w:lvl>
    <w:lvl w:ilvl="7" w:tplc="F984C6C2">
      <w:start w:val="1"/>
      <w:numFmt w:val="bullet"/>
      <w:lvlText w:val="o"/>
      <w:lvlJc w:val="left"/>
      <w:pPr>
        <w:ind w:left="5760" w:hanging="360"/>
      </w:pPr>
      <w:rPr>
        <w:rFonts w:ascii="Courier New" w:hAnsi="Courier New" w:hint="default"/>
      </w:rPr>
    </w:lvl>
    <w:lvl w:ilvl="8" w:tplc="A196A1FE">
      <w:start w:val="1"/>
      <w:numFmt w:val="bullet"/>
      <w:lvlText w:val=""/>
      <w:lvlJc w:val="left"/>
      <w:pPr>
        <w:ind w:left="6480" w:hanging="360"/>
      </w:pPr>
      <w:rPr>
        <w:rFonts w:ascii="Wingdings" w:hAnsi="Wingdings" w:hint="default"/>
      </w:rPr>
    </w:lvl>
  </w:abstractNum>
  <w:abstractNum w:abstractNumId="7" w15:restartNumberingAfterBreak="0">
    <w:nsid w:val="09FDE919"/>
    <w:multiLevelType w:val="hybridMultilevel"/>
    <w:tmpl w:val="C8804D56"/>
    <w:lvl w:ilvl="0" w:tplc="44F01B04">
      <w:start w:val="1"/>
      <w:numFmt w:val="bullet"/>
      <w:lvlText w:val="-"/>
      <w:lvlJc w:val="left"/>
      <w:pPr>
        <w:ind w:left="720" w:hanging="360"/>
      </w:pPr>
      <w:rPr>
        <w:rFonts w:ascii="&quot;Times New Roman&quot;,serif" w:hAnsi="&quot;Times New Roman&quot;,serif" w:hint="default"/>
      </w:rPr>
    </w:lvl>
    <w:lvl w:ilvl="1" w:tplc="D982FBDE">
      <w:start w:val="1"/>
      <w:numFmt w:val="bullet"/>
      <w:lvlText w:val="o"/>
      <w:lvlJc w:val="left"/>
      <w:pPr>
        <w:ind w:left="1440" w:hanging="360"/>
      </w:pPr>
      <w:rPr>
        <w:rFonts w:ascii="Courier New" w:hAnsi="Courier New" w:hint="default"/>
      </w:rPr>
    </w:lvl>
    <w:lvl w:ilvl="2" w:tplc="11EE5DB4">
      <w:start w:val="1"/>
      <w:numFmt w:val="bullet"/>
      <w:lvlText w:val=""/>
      <w:lvlJc w:val="left"/>
      <w:pPr>
        <w:ind w:left="2160" w:hanging="360"/>
      </w:pPr>
      <w:rPr>
        <w:rFonts w:ascii="Wingdings" w:hAnsi="Wingdings" w:hint="default"/>
      </w:rPr>
    </w:lvl>
    <w:lvl w:ilvl="3" w:tplc="51B26A52">
      <w:start w:val="1"/>
      <w:numFmt w:val="bullet"/>
      <w:lvlText w:val=""/>
      <w:lvlJc w:val="left"/>
      <w:pPr>
        <w:ind w:left="2880" w:hanging="360"/>
      </w:pPr>
      <w:rPr>
        <w:rFonts w:ascii="Symbol" w:hAnsi="Symbol" w:hint="default"/>
      </w:rPr>
    </w:lvl>
    <w:lvl w:ilvl="4" w:tplc="5FF0DD7A">
      <w:start w:val="1"/>
      <w:numFmt w:val="bullet"/>
      <w:lvlText w:val="o"/>
      <w:lvlJc w:val="left"/>
      <w:pPr>
        <w:ind w:left="3600" w:hanging="360"/>
      </w:pPr>
      <w:rPr>
        <w:rFonts w:ascii="Courier New" w:hAnsi="Courier New" w:hint="default"/>
      </w:rPr>
    </w:lvl>
    <w:lvl w:ilvl="5" w:tplc="35DEDFE8">
      <w:start w:val="1"/>
      <w:numFmt w:val="bullet"/>
      <w:lvlText w:val=""/>
      <w:lvlJc w:val="left"/>
      <w:pPr>
        <w:ind w:left="4320" w:hanging="360"/>
      </w:pPr>
      <w:rPr>
        <w:rFonts w:ascii="Wingdings" w:hAnsi="Wingdings" w:hint="default"/>
      </w:rPr>
    </w:lvl>
    <w:lvl w:ilvl="6" w:tplc="72B29EA8">
      <w:start w:val="1"/>
      <w:numFmt w:val="bullet"/>
      <w:lvlText w:val=""/>
      <w:lvlJc w:val="left"/>
      <w:pPr>
        <w:ind w:left="5040" w:hanging="360"/>
      </w:pPr>
      <w:rPr>
        <w:rFonts w:ascii="Symbol" w:hAnsi="Symbol" w:hint="default"/>
      </w:rPr>
    </w:lvl>
    <w:lvl w:ilvl="7" w:tplc="0A62C22A">
      <w:start w:val="1"/>
      <w:numFmt w:val="bullet"/>
      <w:lvlText w:val="o"/>
      <w:lvlJc w:val="left"/>
      <w:pPr>
        <w:ind w:left="5760" w:hanging="360"/>
      </w:pPr>
      <w:rPr>
        <w:rFonts w:ascii="Courier New" w:hAnsi="Courier New" w:hint="default"/>
      </w:rPr>
    </w:lvl>
    <w:lvl w:ilvl="8" w:tplc="41280504">
      <w:start w:val="1"/>
      <w:numFmt w:val="bullet"/>
      <w:lvlText w:val=""/>
      <w:lvlJc w:val="left"/>
      <w:pPr>
        <w:ind w:left="6480" w:hanging="360"/>
      </w:pPr>
      <w:rPr>
        <w:rFonts w:ascii="Wingdings" w:hAnsi="Wingdings" w:hint="default"/>
      </w:rPr>
    </w:lvl>
  </w:abstractNum>
  <w:abstractNum w:abstractNumId="8" w15:restartNumberingAfterBreak="0">
    <w:nsid w:val="0AD11CF1"/>
    <w:multiLevelType w:val="hybridMultilevel"/>
    <w:tmpl w:val="34F28F6A"/>
    <w:lvl w:ilvl="0" w:tplc="4D6A6AEA">
      <w:start w:val="1"/>
      <w:numFmt w:val="bullet"/>
      <w:lvlText w:val="-"/>
      <w:lvlJc w:val="left"/>
      <w:pPr>
        <w:ind w:left="720" w:hanging="360"/>
      </w:pPr>
      <w:rPr>
        <w:rFonts w:ascii="&quot;Times New Roman&quot;,serif" w:hAnsi="&quot;Times New Roman&quot;,serif" w:hint="default"/>
      </w:rPr>
    </w:lvl>
    <w:lvl w:ilvl="1" w:tplc="FC8664FE">
      <w:start w:val="1"/>
      <w:numFmt w:val="bullet"/>
      <w:lvlText w:val="o"/>
      <w:lvlJc w:val="left"/>
      <w:pPr>
        <w:ind w:left="1440" w:hanging="360"/>
      </w:pPr>
      <w:rPr>
        <w:rFonts w:ascii="Courier New" w:hAnsi="Courier New" w:hint="default"/>
      </w:rPr>
    </w:lvl>
    <w:lvl w:ilvl="2" w:tplc="C1C42056">
      <w:start w:val="1"/>
      <w:numFmt w:val="bullet"/>
      <w:lvlText w:val=""/>
      <w:lvlJc w:val="left"/>
      <w:pPr>
        <w:ind w:left="2160" w:hanging="360"/>
      </w:pPr>
      <w:rPr>
        <w:rFonts w:ascii="Wingdings" w:hAnsi="Wingdings" w:hint="default"/>
      </w:rPr>
    </w:lvl>
    <w:lvl w:ilvl="3" w:tplc="C652E318">
      <w:start w:val="1"/>
      <w:numFmt w:val="bullet"/>
      <w:lvlText w:val=""/>
      <w:lvlJc w:val="left"/>
      <w:pPr>
        <w:ind w:left="2880" w:hanging="360"/>
      </w:pPr>
      <w:rPr>
        <w:rFonts w:ascii="Symbol" w:hAnsi="Symbol" w:hint="default"/>
      </w:rPr>
    </w:lvl>
    <w:lvl w:ilvl="4" w:tplc="AD3C48B6">
      <w:start w:val="1"/>
      <w:numFmt w:val="bullet"/>
      <w:lvlText w:val="o"/>
      <w:lvlJc w:val="left"/>
      <w:pPr>
        <w:ind w:left="3600" w:hanging="360"/>
      </w:pPr>
      <w:rPr>
        <w:rFonts w:ascii="Courier New" w:hAnsi="Courier New" w:hint="default"/>
      </w:rPr>
    </w:lvl>
    <w:lvl w:ilvl="5" w:tplc="0576EC10">
      <w:start w:val="1"/>
      <w:numFmt w:val="bullet"/>
      <w:lvlText w:val=""/>
      <w:lvlJc w:val="left"/>
      <w:pPr>
        <w:ind w:left="4320" w:hanging="360"/>
      </w:pPr>
      <w:rPr>
        <w:rFonts w:ascii="Wingdings" w:hAnsi="Wingdings" w:hint="default"/>
      </w:rPr>
    </w:lvl>
    <w:lvl w:ilvl="6" w:tplc="A9049434">
      <w:start w:val="1"/>
      <w:numFmt w:val="bullet"/>
      <w:lvlText w:val=""/>
      <w:lvlJc w:val="left"/>
      <w:pPr>
        <w:ind w:left="5040" w:hanging="360"/>
      </w:pPr>
      <w:rPr>
        <w:rFonts w:ascii="Symbol" w:hAnsi="Symbol" w:hint="default"/>
      </w:rPr>
    </w:lvl>
    <w:lvl w:ilvl="7" w:tplc="07A80182">
      <w:start w:val="1"/>
      <w:numFmt w:val="bullet"/>
      <w:lvlText w:val="o"/>
      <w:lvlJc w:val="left"/>
      <w:pPr>
        <w:ind w:left="5760" w:hanging="360"/>
      </w:pPr>
      <w:rPr>
        <w:rFonts w:ascii="Courier New" w:hAnsi="Courier New" w:hint="default"/>
      </w:rPr>
    </w:lvl>
    <w:lvl w:ilvl="8" w:tplc="2BC805E8">
      <w:start w:val="1"/>
      <w:numFmt w:val="bullet"/>
      <w:lvlText w:val=""/>
      <w:lvlJc w:val="left"/>
      <w:pPr>
        <w:ind w:left="6480" w:hanging="360"/>
      </w:pPr>
      <w:rPr>
        <w:rFonts w:ascii="Wingdings" w:hAnsi="Wingdings" w:hint="default"/>
      </w:rPr>
    </w:lvl>
  </w:abstractNum>
  <w:abstractNum w:abstractNumId="9" w15:restartNumberingAfterBreak="0">
    <w:nsid w:val="0FA99FA3"/>
    <w:multiLevelType w:val="hybridMultilevel"/>
    <w:tmpl w:val="7FAA245A"/>
    <w:lvl w:ilvl="0" w:tplc="F0A8F7EE">
      <w:start w:val="1"/>
      <w:numFmt w:val="bullet"/>
      <w:lvlText w:val="-"/>
      <w:lvlJc w:val="left"/>
      <w:pPr>
        <w:ind w:left="1776" w:hanging="360"/>
      </w:pPr>
      <w:rPr>
        <w:rFonts w:ascii="Calibri" w:hAnsi="Calibri" w:hint="default"/>
      </w:rPr>
    </w:lvl>
    <w:lvl w:ilvl="1" w:tplc="1558208A">
      <w:start w:val="1"/>
      <w:numFmt w:val="bullet"/>
      <w:lvlText w:val="o"/>
      <w:lvlJc w:val="left"/>
      <w:pPr>
        <w:ind w:left="2496" w:hanging="360"/>
      </w:pPr>
      <w:rPr>
        <w:rFonts w:ascii="Courier New" w:hAnsi="Courier New" w:hint="default"/>
      </w:rPr>
    </w:lvl>
    <w:lvl w:ilvl="2" w:tplc="CF0A56D8">
      <w:start w:val="1"/>
      <w:numFmt w:val="bullet"/>
      <w:lvlText w:val=""/>
      <w:lvlJc w:val="left"/>
      <w:pPr>
        <w:ind w:left="3216" w:hanging="360"/>
      </w:pPr>
      <w:rPr>
        <w:rFonts w:ascii="Wingdings" w:hAnsi="Wingdings" w:hint="default"/>
      </w:rPr>
    </w:lvl>
    <w:lvl w:ilvl="3" w:tplc="010A309E">
      <w:start w:val="1"/>
      <w:numFmt w:val="bullet"/>
      <w:lvlText w:val=""/>
      <w:lvlJc w:val="left"/>
      <w:pPr>
        <w:ind w:left="3936" w:hanging="360"/>
      </w:pPr>
      <w:rPr>
        <w:rFonts w:ascii="Symbol" w:hAnsi="Symbol" w:hint="default"/>
      </w:rPr>
    </w:lvl>
    <w:lvl w:ilvl="4" w:tplc="6E006C20">
      <w:start w:val="1"/>
      <w:numFmt w:val="bullet"/>
      <w:lvlText w:val="o"/>
      <w:lvlJc w:val="left"/>
      <w:pPr>
        <w:ind w:left="4656" w:hanging="360"/>
      </w:pPr>
      <w:rPr>
        <w:rFonts w:ascii="Courier New" w:hAnsi="Courier New" w:hint="default"/>
      </w:rPr>
    </w:lvl>
    <w:lvl w:ilvl="5" w:tplc="8BB2B936">
      <w:start w:val="1"/>
      <w:numFmt w:val="bullet"/>
      <w:lvlText w:val=""/>
      <w:lvlJc w:val="left"/>
      <w:pPr>
        <w:ind w:left="5376" w:hanging="360"/>
      </w:pPr>
      <w:rPr>
        <w:rFonts w:ascii="Wingdings" w:hAnsi="Wingdings" w:hint="default"/>
      </w:rPr>
    </w:lvl>
    <w:lvl w:ilvl="6" w:tplc="C2F6CED4">
      <w:start w:val="1"/>
      <w:numFmt w:val="bullet"/>
      <w:lvlText w:val=""/>
      <w:lvlJc w:val="left"/>
      <w:pPr>
        <w:ind w:left="6096" w:hanging="360"/>
      </w:pPr>
      <w:rPr>
        <w:rFonts w:ascii="Symbol" w:hAnsi="Symbol" w:hint="default"/>
      </w:rPr>
    </w:lvl>
    <w:lvl w:ilvl="7" w:tplc="50506F40">
      <w:start w:val="1"/>
      <w:numFmt w:val="bullet"/>
      <w:lvlText w:val="o"/>
      <w:lvlJc w:val="left"/>
      <w:pPr>
        <w:ind w:left="6816" w:hanging="360"/>
      </w:pPr>
      <w:rPr>
        <w:rFonts w:ascii="Courier New" w:hAnsi="Courier New" w:hint="default"/>
      </w:rPr>
    </w:lvl>
    <w:lvl w:ilvl="8" w:tplc="5EFA05BE">
      <w:start w:val="1"/>
      <w:numFmt w:val="bullet"/>
      <w:lvlText w:val=""/>
      <w:lvlJc w:val="left"/>
      <w:pPr>
        <w:ind w:left="7536" w:hanging="360"/>
      </w:pPr>
      <w:rPr>
        <w:rFonts w:ascii="Wingdings" w:hAnsi="Wingdings" w:hint="default"/>
      </w:rPr>
    </w:lvl>
  </w:abstractNum>
  <w:abstractNum w:abstractNumId="10" w15:restartNumberingAfterBreak="0">
    <w:nsid w:val="13686C29"/>
    <w:multiLevelType w:val="hybridMultilevel"/>
    <w:tmpl w:val="9E941AE6"/>
    <w:lvl w:ilvl="0" w:tplc="6526F136">
      <w:start w:val="1"/>
      <w:numFmt w:val="bullet"/>
      <w:lvlText w:val="-"/>
      <w:lvlJc w:val="left"/>
      <w:pPr>
        <w:ind w:left="720" w:hanging="360"/>
      </w:pPr>
      <w:rPr>
        <w:rFonts w:ascii="Calibri" w:hAnsi="Calibri" w:hint="default"/>
      </w:rPr>
    </w:lvl>
    <w:lvl w:ilvl="1" w:tplc="32CAD218">
      <w:start w:val="1"/>
      <w:numFmt w:val="bullet"/>
      <w:lvlText w:val="o"/>
      <w:lvlJc w:val="left"/>
      <w:pPr>
        <w:ind w:left="1440" w:hanging="360"/>
      </w:pPr>
      <w:rPr>
        <w:rFonts w:ascii="Courier New" w:hAnsi="Courier New" w:hint="default"/>
      </w:rPr>
    </w:lvl>
    <w:lvl w:ilvl="2" w:tplc="8928520C">
      <w:start w:val="1"/>
      <w:numFmt w:val="bullet"/>
      <w:lvlText w:val=""/>
      <w:lvlJc w:val="left"/>
      <w:pPr>
        <w:ind w:left="2160" w:hanging="360"/>
      </w:pPr>
      <w:rPr>
        <w:rFonts w:ascii="Wingdings" w:hAnsi="Wingdings" w:hint="default"/>
      </w:rPr>
    </w:lvl>
    <w:lvl w:ilvl="3" w:tplc="FF423A36">
      <w:start w:val="1"/>
      <w:numFmt w:val="bullet"/>
      <w:lvlText w:val=""/>
      <w:lvlJc w:val="left"/>
      <w:pPr>
        <w:ind w:left="2880" w:hanging="360"/>
      </w:pPr>
      <w:rPr>
        <w:rFonts w:ascii="Symbol" w:hAnsi="Symbol" w:hint="default"/>
      </w:rPr>
    </w:lvl>
    <w:lvl w:ilvl="4" w:tplc="73004318">
      <w:start w:val="1"/>
      <w:numFmt w:val="bullet"/>
      <w:lvlText w:val="o"/>
      <w:lvlJc w:val="left"/>
      <w:pPr>
        <w:ind w:left="3600" w:hanging="360"/>
      </w:pPr>
      <w:rPr>
        <w:rFonts w:ascii="Courier New" w:hAnsi="Courier New" w:hint="default"/>
      </w:rPr>
    </w:lvl>
    <w:lvl w:ilvl="5" w:tplc="61CC6100">
      <w:start w:val="1"/>
      <w:numFmt w:val="bullet"/>
      <w:lvlText w:val=""/>
      <w:lvlJc w:val="left"/>
      <w:pPr>
        <w:ind w:left="4320" w:hanging="360"/>
      </w:pPr>
      <w:rPr>
        <w:rFonts w:ascii="Wingdings" w:hAnsi="Wingdings" w:hint="default"/>
      </w:rPr>
    </w:lvl>
    <w:lvl w:ilvl="6" w:tplc="D946F954">
      <w:start w:val="1"/>
      <w:numFmt w:val="bullet"/>
      <w:lvlText w:val=""/>
      <w:lvlJc w:val="left"/>
      <w:pPr>
        <w:ind w:left="5040" w:hanging="360"/>
      </w:pPr>
      <w:rPr>
        <w:rFonts w:ascii="Symbol" w:hAnsi="Symbol" w:hint="default"/>
      </w:rPr>
    </w:lvl>
    <w:lvl w:ilvl="7" w:tplc="B55AAA9C">
      <w:start w:val="1"/>
      <w:numFmt w:val="bullet"/>
      <w:lvlText w:val="o"/>
      <w:lvlJc w:val="left"/>
      <w:pPr>
        <w:ind w:left="5760" w:hanging="360"/>
      </w:pPr>
      <w:rPr>
        <w:rFonts w:ascii="Courier New" w:hAnsi="Courier New" w:hint="default"/>
      </w:rPr>
    </w:lvl>
    <w:lvl w:ilvl="8" w:tplc="A45E4636">
      <w:start w:val="1"/>
      <w:numFmt w:val="bullet"/>
      <w:lvlText w:val=""/>
      <w:lvlJc w:val="left"/>
      <w:pPr>
        <w:ind w:left="6480" w:hanging="360"/>
      </w:pPr>
      <w:rPr>
        <w:rFonts w:ascii="Wingdings" w:hAnsi="Wingdings" w:hint="default"/>
      </w:rPr>
    </w:lvl>
  </w:abstractNum>
  <w:abstractNum w:abstractNumId="11" w15:restartNumberingAfterBreak="0">
    <w:nsid w:val="13AF3F68"/>
    <w:multiLevelType w:val="hybridMultilevel"/>
    <w:tmpl w:val="486E09F6"/>
    <w:lvl w:ilvl="0" w:tplc="6A7EE6FA">
      <w:start w:val="1"/>
      <w:numFmt w:val="bullet"/>
      <w:lvlText w:val=""/>
      <w:lvlJc w:val="left"/>
      <w:pPr>
        <w:ind w:left="720" w:hanging="360"/>
      </w:pPr>
      <w:rPr>
        <w:rFonts w:ascii="Symbol" w:hAnsi="Symbol" w:hint="default"/>
      </w:rPr>
    </w:lvl>
    <w:lvl w:ilvl="1" w:tplc="8830018E">
      <w:start w:val="1"/>
      <w:numFmt w:val="bullet"/>
      <w:lvlText w:val="o"/>
      <w:lvlJc w:val="left"/>
      <w:pPr>
        <w:ind w:left="1440" w:hanging="360"/>
      </w:pPr>
      <w:rPr>
        <w:rFonts w:ascii="&quot;Courier New&quot;" w:hAnsi="&quot;Courier New&quot;" w:hint="default"/>
      </w:rPr>
    </w:lvl>
    <w:lvl w:ilvl="2" w:tplc="E5C0B650">
      <w:start w:val="1"/>
      <w:numFmt w:val="bullet"/>
      <w:lvlText w:val=""/>
      <w:lvlJc w:val="left"/>
      <w:pPr>
        <w:ind w:left="2160" w:hanging="360"/>
      </w:pPr>
      <w:rPr>
        <w:rFonts w:ascii="Wingdings" w:hAnsi="Wingdings" w:hint="default"/>
      </w:rPr>
    </w:lvl>
    <w:lvl w:ilvl="3" w:tplc="BB80BD5A">
      <w:start w:val="1"/>
      <w:numFmt w:val="bullet"/>
      <w:lvlText w:val=""/>
      <w:lvlJc w:val="left"/>
      <w:pPr>
        <w:ind w:left="2880" w:hanging="360"/>
      </w:pPr>
      <w:rPr>
        <w:rFonts w:ascii="Symbol" w:hAnsi="Symbol" w:hint="default"/>
      </w:rPr>
    </w:lvl>
    <w:lvl w:ilvl="4" w:tplc="A592421C">
      <w:start w:val="1"/>
      <w:numFmt w:val="bullet"/>
      <w:lvlText w:val="o"/>
      <w:lvlJc w:val="left"/>
      <w:pPr>
        <w:ind w:left="3600" w:hanging="360"/>
      </w:pPr>
      <w:rPr>
        <w:rFonts w:ascii="Courier New" w:hAnsi="Courier New" w:hint="default"/>
      </w:rPr>
    </w:lvl>
    <w:lvl w:ilvl="5" w:tplc="9AA8A84E">
      <w:start w:val="1"/>
      <w:numFmt w:val="bullet"/>
      <w:lvlText w:val=""/>
      <w:lvlJc w:val="left"/>
      <w:pPr>
        <w:ind w:left="4320" w:hanging="360"/>
      </w:pPr>
      <w:rPr>
        <w:rFonts w:ascii="Wingdings" w:hAnsi="Wingdings" w:hint="default"/>
      </w:rPr>
    </w:lvl>
    <w:lvl w:ilvl="6" w:tplc="39E67D0E">
      <w:start w:val="1"/>
      <w:numFmt w:val="bullet"/>
      <w:lvlText w:val=""/>
      <w:lvlJc w:val="left"/>
      <w:pPr>
        <w:ind w:left="5040" w:hanging="360"/>
      </w:pPr>
      <w:rPr>
        <w:rFonts w:ascii="Symbol" w:hAnsi="Symbol" w:hint="default"/>
      </w:rPr>
    </w:lvl>
    <w:lvl w:ilvl="7" w:tplc="0EE4A8BA">
      <w:start w:val="1"/>
      <w:numFmt w:val="bullet"/>
      <w:lvlText w:val="o"/>
      <w:lvlJc w:val="left"/>
      <w:pPr>
        <w:ind w:left="5760" w:hanging="360"/>
      </w:pPr>
      <w:rPr>
        <w:rFonts w:ascii="Courier New" w:hAnsi="Courier New" w:hint="default"/>
      </w:rPr>
    </w:lvl>
    <w:lvl w:ilvl="8" w:tplc="9BFCA10A">
      <w:start w:val="1"/>
      <w:numFmt w:val="bullet"/>
      <w:lvlText w:val=""/>
      <w:lvlJc w:val="left"/>
      <w:pPr>
        <w:ind w:left="6480" w:hanging="360"/>
      </w:pPr>
      <w:rPr>
        <w:rFonts w:ascii="Wingdings" w:hAnsi="Wingdings" w:hint="default"/>
      </w:rPr>
    </w:lvl>
  </w:abstractNum>
  <w:abstractNum w:abstractNumId="12" w15:restartNumberingAfterBreak="0">
    <w:nsid w:val="13E6A3B5"/>
    <w:multiLevelType w:val="hybridMultilevel"/>
    <w:tmpl w:val="2B8CF9C8"/>
    <w:lvl w:ilvl="0" w:tplc="2E0008E0">
      <w:start w:val="1"/>
      <w:numFmt w:val="bullet"/>
      <w:lvlText w:val="-"/>
      <w:lvlJc w:val="left"/>
      <w:pPr>
        <w:ind w:left="720" w:hanging="360"/>
      </w:pPr>
      <w:rPr>
        <w:rFonts w:ascii="&quot;Times New Roman&quot;,serif" w:hAnsi="&quot;Times New Roman&quot;,serif" w:hint="default"/>
      </w:rPr>
    </w:lvl>
    <w:lvl w:ilvl="1" w:tplc="E760E4FC">
      <w:start w:val="1"/>
      <w:numFmt w:val="bullet"/>
      <w:lvlText w:val="o"/>
      <w:lvlJc w:val="left"/>
      <w:pPr>
        <w:ind w:left="1440" w:hanging="360"/>
      </w:pPr>
      <w:rPr>
        <w:rFonts w:ascii="Courier New" w:hAnsi="Courier New" w:hint="default"/>
      </w:rPr>
    </w:lvl>
    <w:lvl w:ilvl="2" w:tplc="32126C6A">
      <w:start w:val="1"/>
      <w:numFmt w:val="bullet"/>
      <w:lvlText w:val=""/>
      <w:lvlJc w:val="left"/>
      <w:pPr>
        <w:ind w:left="2160" w:hanging="360"/>
      </w:pPr>
      <w:rPr>
        <w:rFonts w:ascii="Wingdings" w:hAnsi="Wingdings" w:hint="default"/>
      </w:rPr>
    </w:lvl>
    <w:lvl w:ilvl="3" w:tplc="8676BF66">
      <w:start w:val="1"/>
      <w:numFmt w:val="bullet"/>
      <w:lvlText w:val=""/>
      <w:lvlJc w:val="left"/>
      <w:pPr>
        <w:ind w:left="2880" w:hanging="360"/>
      </w:pPr>
      <w:rPr>
        <w:rFonts w:ascii="Symbol" w:hAnsi="Symbol" w:hint="default"/>
      </w:rPr>
    </w:lvl>
    <w:lvl w:ilvl="4" w:tplc="3B50F838">
      <w:start w:val="1"/>
      <w:numFmt w:val="bullet"/>
      <w:lvlText w:val="o"/>
      <w:lvlJc w:val="left"/>
      <w:pPr>
        <w:ind w:left="3600" w:hanging="360"/>
      </w:pPr>
      <w:rPr>
        <w:rFonts w:ascii="Courier New" w:hAnsi="Courier New" w:hint="default"/>
      </w:rPr>
    </w:lvl>
    <w:lvl w:ilvl="5" w:tplc="25044FAC">
      <w:start w:val="1"/>
      <w:numFmt w:val="bullet"/>
      <w:lvlText w:val=""/>
      <w:lvlJc w:val="left"/>
      <w:pPr>
        <w:ind w:left="4320" w:hanging="360"/>
      </w:pPr>
      <w:rPr>
        <w:rFonts w:ascii="Wingdings" w:hAnsi="Wingdings" w:hint="default"/>
      </w:rPr>
    </w:lvl>
    <w:lvl w:ilvl="6" w:tplc="09E26EBA">
      <w:start w:val="1"/>
      <w:numFmt w:val="bullet"/>
      <w:lvlText w:val=""/>
      <w:lvlJc w:val="left"/>
      <w:pPr>
        <w:ind w:left="5040" w:hanging="360"/>
      </w:pPr>
      <w:rPr>
        <w:rFonts w:ascii="Symbol" w:hAnsi="Symbol" w:hint="default"/>
      </w:rPr>
    </w:lvl>
    <w:lvl w:ilvl="7" w:tplc="67B61B06">
      <w:start w:val="1"/>
      <w:numFmt w:val="bullet"/>
      <w:lvlText w:val="o"/>
      <w:lvlJc w:val="left"/>
      <w:pPr>
        <w:ind w:left="5760" w:hanging="360"/>
      </w:pPr>
      <w:rPr>
        <w:rFonts w:ascii="Courier New" w:hAnsi="Courier New" w:hint="default"/>
      </w:rPr>
    </w:lvl>
    <w:lvl w:ilvl="8" w:tplc="07CA4B44">
      <w:start w:val="1"/>
      <w:numFmt w:val="bullet"/>
      <w:lvlText w:val=""/>
      <w:lvlJc w:val="left"/>
      <w:pPr>
        <w:ind w:left="6480" w:hanging="360"/>
      </w:pPr>
      <w:rPr>
        <w:rFonts w:ascii="Wingdings" w:hAnsi="Wingdings" w:hint="default"/>
      </w:rPr>
    </w:lvl>
  </w:abstractNum>
  <w:abstractNum w:abstractNumId="13" w15:restartNumberingAfterBreak="0">
    <w:nsid w:val="1411836E"/>
    <w:multiLevelType w:val="hybridMultilevel"/>
    <w:tmpl w:val="4796C2E6"/>
    <w:lvl w:ilvl="0" w:tplc="841CB27A">
      <w:start w:val="1"/>
      <w:numFmt w:val="bullet"/>
      <w:lvlText w:val=""/>
      <w:lvlJc w:val="left"/>
      <w:pPr>
        <w:ind w:left="720" w:hanging="360"/>
      </w:pPr>
      <w:rPr>
        <w:rFonts w:ascii="Symbol" w:hAnsi="Symbol" w:hint="default"/>
      </w:rPr>
    </w:lvl>
    <w:lvl w:ilvl="1" w:tplc="A4B4F804">
      <w:start w:val="1"/>
      <w:numFmt w:val="bullet"/>
      <w:lvlText w:val="o"/>
      <w:lvlJc w:val="left"/>
      <w:pPr>
        <w:ind w:left="1440" w:hanging="360"/>
      </w:pPr>
      <w:rPr>
        <w:rFonts w:ascii="Courier New" w:hAnsi="Courier New" w:hint="default"/>
      </w:rPr>
    </w:lvl>
    <w:lvl w:ilvl="2" w:tplc="54B4DCFC">
      <w:start w:val="1"/>
      <w:numFmt w:val="bullet"/>
      <w:lvlText w:val=""/>
      <w:lvlJc w:val="left"/>
      <w:pPr>
        <w:ind w:left="2160" w:hanging="360"/>
      </w:pPr>
      <w:rPr>
        <w:rFonts w:ascii="Wingdings" w:hAnsi="Wingdings" w:hint="default"/>
      </w:rPr>
    </w:lvl>
    <w:lvl w:ilvl="3" w:tplc="660EA712">
      <w:start w:val="1"/>
      <w:numFmt w:val="bullet"/>
      <w:lvlText w:val=""/>
      <w:lvlJc w:val="left"/>
      <w:pPr>
        <w:ind w:left="2880" w:hanging="360"/>
      </w:pPr>
      <w:rPr>
        <w:rFonts w:ascii="Symbol" w:hAnsi="Symbol" w:hint="default"/>
      </w:rPr>
    </w:lvl>
    <w:lvl w:ilvl="4" w:tplc="E95AC6CC">
      <w:start w:val="1"/>
      <w:numFmt w:val="bullet"/>
      <w:lvlText w:val="o"/>
      <w:lvlJc w:val="left"/>
      <w:pPr>
        <w:ind w:left="3600" w:hanging="360"/>
      </w:pPr>
      <w:rPr>
        <w:rFonts w:ascii="Courier New" w:hAnsi="Courier New" w:hint="default"/>
      </w:rPr>
    </w:lvl>
    <w:lvl w:ilvl="5" w:tplc="1D7C820E">
      <w:start w:val="1"/>
      <w:numFmt w:val="bullet"/>
      <w:lvlText w:val=""/>
      <w:lvlJc w:val="left"/>
      <w:pPr>
        <w:ind w:left="4320" w:hanging="360"/>
      </w:pPr>
      <w:rPr>
        <w:rFonts w:ascii="Wingdings" w:hAnsi="Wingdings" w:hint="default"/>
      </w:rPr>
    </w:lvl>
    <w:lvl w:ilvl="6" w:tplc="F46ED2DC">
      <w:start w:val="1"/>
      <w:numFmt w:val="bullet"/>
      <w:lvlText w:val=""/>
      <w:lvlJc w:val="left"/>
      <w:pPr>
        <w:ind w:left="5040" w:hanging="360"/>
      </w:pPr>
      <w:rPr>
        <w:rFonts w:ascii="Symbol" w:hAnsi="Symbol" w:hint="default"/>
      </w:rPr>
    </w:lvl>
    <w:lvl w:ilvl="7" w:tplc="F04AC874">
      <w:start w:val="1"/>
      <w:numFmt w:val="bullet"/>
      <w:lvlText w:val="o"/>
      <w:lvlJc w:val="left"/>
      <w:pPr>
        <w:ind w:left="5760" w:hanging="360"/>
      </w:pPr>
      <w:rPr>
        <w:rFonts w:ascii="Courier New" w:hAnsi="Courier New" w:hint="default"/>
      </w:rPr>
    </w:lvl>
    <w:lvl w:ilvl="8" w:tplc="8898D816">
      <w:start w:val="1"/>
      <w:numFmt w:val="bullet"/>
      <w:lvlText w:val=""/>
      <w:lvlJc w:val="left"/>
      <w:pPr>
        <w:ind w:left="6480" w:hanging="360"/>
      </w:pPr>
      <w:rPr>
        <w:rFonts w:ascii="Wingdings" w:hAnsi="Wingdings" w:hint="default"/>
      </w:rPr>
    </w:lvl>
  </w:abstractNum>
  <w:abstractNum w:abstractNumId="14" w15:restartNumberingAfterBreak="0">
    <w:nsid w:val="1A28A26C"/>
    <w:multiLevelType w:val="hybridMultilevel"/>
    <w:tmpl w:val="77D6D860"/>
    <w:lvl w:ilvl="0" w:tplc="7D98BA86">
      <w:start w:val="1"/>
      <w:numFmt w:val="bullet"/>
      <w:lvlText w:val=""/>
      <w:lvlJc w:val="left"/>
      <w:pPr>
        <w:ind w:left="720" w:hanging="360"/>
      </w:pPr>
      <w:rPr>
        <w:rFonts w:ascii="Symbol" w:hAnsi="Symbol" w:hint="default"/>
      </w:rPr>
    </w:lvl>
    <w:lvl w:ilvl="1" w:tplc="4C7A6CB6">
      <w:start w:val="1"/>
      <w:numFmt w:val="bullet"/>
      <w:lvlText w:val="o"/>
      <w:lvlJc w:val="left"/>
      <w:pPr>
        <w:ind w:left="1440" w:hanging="360"/>
      </w:pPr>
      <w:rPr>
        <w:rFonts w:ascii="&quot;Courier New&quot;" w:hAnsi="&quot;Courier New&quot;" w:hint="default"/>
      </w:rPr>
    </w:lvl>
    <w:lvl w:ilvl="2" w:tplc="E4D677F0">
      <w:start w:val="1"/>
      <w:numFmt w:val="bullet"/>
      <w:lvlText w:val=""/>
      <w:lvlJc w:val="left"/>
      <w:pPr>
        <w:ind w:left="2160" w:hanging="360"/>
      </w:pPr>
      <w:rPr>
        <w:rFonts w:ascii="Wingdings" w:hAnsi="Wingdings" w:hint="default"/>
      </w:rPr>
    </w:lvl>
    <w:lvl w:ilvl="3" w:tplc="8F2C0A66">
      <w:start w:val="1"/>
      <w:numFmt w:val="bullet"/>
      <w:lvlText w:val=""/>
      <w:lvlJc w:val="left"/>
      <w:pPr>
        <w:ind w:left="2880" w:hanging="360"/>
      </w:pPr>
      <w:rPr>
        <w:rFonts w:ascii="Symbol" w:hAnsi="Symbol" w:hint="default"/>
      </w:rPr>
    </w:lvl>
    <w:lvl w:ilvl="4" w:tplc="42866AEC">
      <w:start w:val="1"/>
      <w:numFmt w:val="bullet"/>
      <w:lvlText w:val="o"/>
      <w:lvlJc w:val="left"/>
      <w:pPr>
        <w:ind w:left="3600" w:hanging="360"/>
      </w:pPr>
      <w:rPr>
        <w:rFonts w:ascii="Courier New" w:hAnsi="Courier New" w:hint="default"/>
      </w:rPr>
    </w:lvl>
    <w:lvl w:ilvl="5" w:tplc="3E687978">
      <w:start w:val="1"/>
      <w:numFmt w:val="bullet"/>
      <w:lvlText w:val=""/>
      <w:lvlJc w:val="left"/>
      <w:pPr>
        <w:ind w:left="4320" w:hanging="360"/>
      </w:pPr>
      <w:rPr>
        <w:rFonts w:ascii="Wingdings" w:hAnsi="Wingdings" w:hint="default"/>
      </w:rPr>
    </w:lvl>
    <w:lvl w:ilvl="6" w:tplc="6A18B8A4">
      <w:start w:val="1"/>
      <w:numFmt w:val="bullet"/>
      <w:lvlText w:val=""/>
      <w:lvlJc w:val="left"/>
      <w:pPr>
        <w:ind w:left="5040" w:hanging="360"/>
      </w:pPr>
      <w:rPr>
        <w:rFonts w:ascii="Symbol" w:hAnsi="Symbol" w:hint="default"/>
      </w:rPr>
    </w:lvl>
    <w:lvl w:ilvl="7" w:tplc="F7449988">
      <w:start w:val="1"/>
      <w:numFmt w:val="bullet"/>
      <w:lvlText w:val="o"/>
      <w:lvlJc w:val="left"/>
      <w:pPr>
        <w:ind w:left="5760" w:hanging="360"/>
      </w:pPr>
      <w:rPr>
        <w:rFonts w:ascii="Courier New" w:hAnsi="Courier New" w:hint="default"/>
      </w:rPr>
    </w:lvl>
    <w:lvl w:ilvl="8" w:tplc="9734126A">
      <w:start w:val="1"/>
      <w:numFmt w:val="bullet"/>
      <w:lvlText w:val=""/>
      <w:lvlJc w:val="left"/>
      <w:pPr>
        <w:ind w:left="6480" w:hanging="360"/>
      </w:pPr>
      <w:rPr>
        <w:rFonts w:ascii="Wingdings" w:hAnsi="Wingdings" w:hint="default"/>
      </w:rPr>
    </w:lvl>
  </w:abstractNum>
  <w:abstractNum w:abstractNumId="15" w15:restartNumberingAfterBreak="0">
    <w:nsid w:val="1B7A68C7"/>
    <w:multiLevelType w:val="hybridMultilevel"/>
    <w:tmpl w:val="04CC7E7C"/>
    <w:lvl w:ilvl="0" w:tplc="EE388580">
      <w:start w:val="1"/>
      <w:numFmt w:val="bullet"/>
      <w:lvlText w:val="-"/>
      <w:lvlJc w:val="left"/>
      <w:pPr>
        <w:ind w:left="720" w:hanging="360"/>
      </w:pPr>
      <w:rPr>
        <w:rFonts w:ascii="Calibri" w:hAnsi="Calibri" w:hint="default"/>
      </w:rPr>
    </w:lvl>
    <w:lvl w:ilvl="1" w:tplc="052EFDD8">
      <w:start w:val="1"/>
      <w:numFmt w:val="bullet"/>
      <w:lvlText w:val="o"/>
      <w:lvlJc w:val="left"/>
      <w:pPr>
        <w:ind w:left="1440" w:hanging="360"/>
      </w:pPr>
      <w:rPr>
        <w:rFonts w:ascii="Courier New" w:hAnsi="Courier New" w:hint="default"/>
      </w:rPr>
    </w:lvl>
    <w:lvl w:ilvl="2" w:tplc="01706928">
      <w:start w:val="1"/>
      <w:numFmt w:val="bullet"/>
      <w:lvlText w:val=""/>
      <w:lvlJc w:val="left"/>
      <w:pPr>
        <w:ind w:left="2160" w:hanging="360"/>
      </w:pPr>
      <w:rPr>
        <w:rFonts w:ascii="Wingdings" w:hAnsi="Wingdings" w:hint="default"/>
      </w:rPr>
    </w:lvl>
    <w:lvl w:ilvl="3" w:tplc="85E646B2">
      <w:start w:val="1"/>
      <w:numFmt w:val="bullet"/>
      <w:lvlText w:val=""/>
      <w:lvlJc w:val="left"/>
      <w:pPr>
        <w:ind w:left="2880" w:hanging="360"/>
      </w:pPr>
      <w:rPr>
        <w:rFonts w:ascii="Symbol" w:hAnsi="Symbol" w:hint="default"/>
      </w:rPr>
    </w:lvl>
    <w:lvl w:ilvl="4" w:tplc="8460BBE6">
      <w:start w:val="1"/>
      <w:numFmt w:val="bullet"/>
      <w:lvlText w:val="o"/>
      <w:lvlJc w:val="left"/>
      <w:pPr>
        <w:ind w:left="3600" w:hanging="360"/>
      </w:pPr>
      <w:rPr>
        <w:rFonts w:ascii="Courier New" w:hAnsi="Courier New" w:hint="default"/>
      </w:rPr>
    </w:lvl>
    <w:lvl w:ilvl="5" w:tplc="E9EC8924">
      <w:start w:val="1"/>
      <w:numFmt w:val="bullet"/>
      <w:lvlText w:val=""/>
      <w:lvlJc w:val="left"/>
      <w:pPr>
        <w:ind w:left="4320" w:hanging="360"/>
      </w:pPr>
      <w:rPr>
        <w:rFonts w:ascii="Wingdings" w:hAnsi="Wingdings" w:hint="default"/>
      </w:rPr>
    </w:lvl>
    <w:lvl w:ilvl="6" w:tplc="A07064BC">
      <w:start w:val="1"/>
      <w:numFmt w:val="bullet"/>
      <w:lvlText w:val=""/>
      <w:lvlJc w:val="left"/>
      <w:pPr>
        <w:ind w:left="5040" w:hanging="360"/>
      </w:pPr>
      <w:rPr>
        <w:rFonts w:ascii="Symbol" w:hAnsi="Symbol" w:hint="default"/>
      </w:rPr>
    </w:lvl>
    <w:lvl w:ilvl="7" w:tplc="DB0E4400">
      <w:start w:val="1"/>
      <w:numFmt w:val="bullet"/>
      <w:lvlText w:val="o"/>
      <w:lvlJc w:val="left"/>
      <w:pPr>
        <w:ind w:left="5760" w:hanging="360"/>
      </w:pPr>
      <w:rPr>
        <w:rFonts w:ascii="Courier New" w:hAnsi="Courier New" w:hint="default"/>
      </w:rPr>
    </w:lvl>
    <w:lvl w:ilvl="8" w:tplc="0CD0FA00">
      <w:start w:val="1"/>
      <w:numFmt w:val="bullet"/>
      <w:lvlText w:val=""/>
      <w:lvlJc w:val="left"/>
      <w:pPr>
        <w:ind w:left="6480" w:hanging="360"/>
      </w:pPr>
      <w:rPr>
        <w:rFonts w:ascii="Wingdings" w:hAnsi="Wingdings" w:hint="default"/>
      </w:rPr>
    </w:lvl>
  </w:abstractNum>
  <w:abstractNum w:abstractNumId="16" w15:restartNumberingAfterBreak="0">
    <w:nsid w:val="204C132A"/>
    <w:multiLevelType w:val="hybridMultilevel"/>
    <w:tmpl w:val="1DC8D42C"/>
    <w:lvl w:ilvl="0" w:tplc="5C76AB7E">
      <w:start w:val="1"/>
      <w:numFmt w:val="bullet"/>
      <w:lvlText w:val=""/>
      <w:lvlJc w:val="left"/>
      <w:pPr>
        <w:ind w:left="720" w:hanging="360"/>
      </w:pPr>
      <w:rPr>
        <w:rFonts w:ascii="Symbol" w:hAnsi="Symbol" w:hint="default"/>
      </w:rPr>
    </w:lvl>
    <w:lvl w:ilvl="1" w:tplc="8364FBF8">
      <w:start w:val="1"/>
      <w:numFmt w:val="bullet"/>
      <w:lvlText w:val="o"/>
      <w:lvlJc w:val="left"/>
      <w:pPr>
        <w:ind w:left="1440" w:hanging="360"/>
      </w:pPr>
      <w:rPr>
        <w:rFonts w:ascii="Courier New" w:hAnsi="Courier New" w:hint="default"/>
      </w:rPr>
    </w:lvl>
    <w:lvl w:ilvl="2" w:tplc="E1E0CA9A">
      <w:start w:val="1"/>
      <w:numFmt w:val="bullet"/>
      <w:lvlText w:val=""/>
      <w:lvlJc w:val="left"/>
      <w:pPr>
        <w:ind w:left="2160" w:hanging="360"/>
      </w:pPr>
      <w:rPr>
        <w:rFonts w:ascii="Wingdings" w:hAnsi="Wingdings" w:hint="default"/>
      </w:rPr>
    </w:lvl>
    <w:lvl w:ilvl="3" w:tplc="250A5554">
      <w:start w:val="1"/>
      <w:numFmt w:val="bullet"/>
      <w:lvlText w:val=""/>
      <w:lvlJc w:val="left"/>
      <w:pPr>
        <w:ind w:left="2880" w:hanging="360"/>
      </w:pPr>
      <w:rPr>
        <w:rFonts w:ascii="Symbol" w:hAnsi="Symbol" w:hint="default"/>
      </w:rPr>
    </w:lvl>
    <w:lvl w:ilvl="4" w:tplc="ECEA87A8">
      <w:start w:val="1"/>
      <w:numFmt w:val="bullet"/>
      <w:lvlText w:val="o"/>
      <w:lvlJc w:val="left"/>
      <w:pPr>
        <w:ind w:left="3600" w:hanging="360"/>
      </w:pPr>
      <w:rPr>
        <w:rFonts w:ascii="Courier New" w:hAnsi="Courier New" w:hint="default"/>
      </w:rPr>
    </w:lvl>
    <w:lvl w:ilvl="5" w:tplc="C3D2FE28">
      <w:start w:val="1"/>
      <w:numFmt w:val="bullet"/>
      <w:lvlText w:val=""/>
      <w:lvlJc w:val="left"/>
      <w:pPr>
        <w:ind w:left="4320" w:hanging="360"/>
      </w:pPr>
      <w:rPr>
        <w:rFonts w:ascii="Wingdings" w:hAnsi="Wingdings" w:hint="default"/>
      </w:rPr>
    </w:lvl>
    <w:lvl w:ilvl="6" w:tplc="D51C50D2">
      <w:start w:val="1"/>
      <w:numFmt w:val="bullet"/>
      <w:lvlText w:val=""/>
      <w:lvlJc w:val="left"/>
      <w:pPr>
        <w:ind w:left="5040" w:hanging="360"/>
      </w:pPr>
      <w:rPr>
        <w:rFonts w:ascii="Symbol" w:hAnsi="Symbol" w:hint="default"/>
      </w:rPr>
    </w:lvl>
    <w:lvl w:ilvl="7" w:tplc="E982E618">
      <w:start w:val="1"/>
      <w:numFmt w:val="bullet"/>
      <w:lvlText w:val="o"/>
      <w:lvlJc w:val="left"/>
      <w:pPr>
        <w:ind w:left="5760" w:hanging="360"/>
      </w:pPr>
      <w:rPr>
        <w:rFonts w:ascii="Courier New" w:hAnsi="Courier New" w:hint="default"/>
      </w:rPr>
    </w:lvl>
    <w:lvl w:ilvl="8" w:tplc="CEC8673C">
      <w:start w:val="1"/>
      <w:numFmt w:val="bullet"/>
      <w:lvlText w:val=""/>
      <w:lvlJc w:val="left"/>
      <w:pPr>
        <w:ind w:left="6480" w:hanging="360"/>
      </w:pPr>
      <w:rPr>
        <w:rFonts w:ascii="Wingdings" w:hAnsi="Wingdings" w:hint="default"/>
      </w:rPr>
    </w:lvl>
  </w:abstractNum>
  <w:abstractNum w:abstractNumId="17" w15:restartNumberingAfterBreak="0">
    <w:nsid w:val="21A3BB43"/>
    <w:multiLevelType w:val="hybridMultilevel"/>
    <w:tmpl w:val="70341D62"/>
    <w:lvl w:ilvl="0" w:tplc="9FAE8360">
      <w:start w:val="1"/>
      <w:numFmt w:val="bullet"/>
      <w:lvlText w:val="-"/>
      <w:lvlJc w:val="left"/>
      <w:pPr>
        <w:ind w:left="720" w:hanging="360"/>
      </w:pPr>
      <w:rPr>
        <w:rFonts w:ascii="&quot;Times New Roman&quot;,serif" w:hAnsi="&quot;Times New Roman&quot;,serif" w:hint="default"/>
      </w:rPr>
    </w:lvl>
    <w:lvl w:ilvl="1" w:tplc="6CF21B7C">
      <w:start w:val="1"/>
      <w:numFmt w:val="bullet"/>
      <w:lvlText w:val="o"/>
      <w:lvlJc w:val="left"/>
      <w:pPr>
        <w:ind w:left="1440" w:hanging="360"/>
      </w:pPr>
      <w:rPr>
        <w:rFonts w:ascii="Courier New" w:hAnsi="Courier New" w:hint="default"/>
      </w:rPr>
    </w:lvl>
    <w:lvl w:ilvl="2" w:tplc="C366C5FA">
      <w:start w:val="1"/>
      <w:numFmt w:val="bullet"/>
      <w:lvlText w:val=""/>
      <w:lvlJc w:val="left"/>
      <w:pPr>
        <w:ind w:left="2160" w:hanging="360"/>
      </w:pPr>
      <w:rPr>
        <w:rFonts w:ascii="Wingdings" w:hAnsi="Wingdings" w:hint="default"/>
      </w:rPr>
    </w:lvl>
    <w:lvl w:ilvl="3" w:tplc="AE769A54">
      <w:start w:val="1"/>
      <w:numFmt w:val="bullet"/>
      <w:lvlText w:val=""/>
      <w:lvlJc w:val="left"/>
      <w:pPr>
        <w:ind w:left="2880" w:hanging="360"/>
      </w:pPr>
      <w:rPr>
        <w:rFonts w:ascii="Symbol" w:hAnsi="Symbol" w:hint="default"/>
      </w:rPr>
    </w:lvl>
    <w:lvl w:ilvl="4" w:tplc="17A0D2F2">
      <w:start w:val="1"/>
      <w:numFmt w:val="bullet"/>
      <w:lvlText w:val="o"/>
      <w:lvlJc w:val="left"/>
      <w:pPr>
        <w:ind w:left="3600" w:hanging="360"/>
      </w:pPr>
      <w:rPr>
        <w:rFonts w:ascii="Courier New" w:hAnsi="Courier New" w:hint="default"/>
      </w:rPr>
    </w:lvl>
    <w:lvl w:ilvl="5" w:tplc="05FAB6D6">
      <w:start w:val="1"/>
      <w:numFmt w:val="bullet"/>
      <w:lvlText w:val=""/>
      <w:lvlJc w:val="left"/>
      <w:pPr>
        <w:ind w:left="4320" w:hanging="360"/>
      </w:pPr>
      <w:rPr>
        <w:rFonts w:ascii="Wingdings" w:hAnsi="Wingdings" w:hint="default"/>
      </w:rPr>
    </w:lvl>
    <w:lvl w:ilvl="6" w:tplc="E2D0C2AC">
      <w:start w:val="1"/>
      <w:numFmt w:val="bullet"/>
      <w:lvlText w:val=""/>
      <w:lvlJc w:val="left"/>
      <w:pPr>
        <w:ind w:left="5040" w:hanging="360"/>
      </w:pPr>
      <w:rPr>
        <w:rFonts w:ascii="Symbol" w:hAnsi="Symbol" w:hint="default"/>
      </w:rPr>
    </w:lvl>
    <w:lvl w:ilvl="7" w:tplc="F9B41506">
      <w:start w:val="1"/>
      <w:numFmt w:val="bullet"/>
      <w:lvlText w:val="o"/>
      <w:lvlJc w:val="left"/>
      <w:pPr>
        <w:ind w:left="5760" w:hanging="360"/>
      </w:pPr>
      <w:rPr>
        <w:rFonts w:ascii="Courier New" w:hAnsi="Courier New" w:hint="default"/>
      </w:rPr>
    </w:lvl>
    <w:lvl w:ilvl="8" w:tplc="CCC65682">
      <w:start w:val="1"/>
      <w:numFmt w:val="bullet"/>
      <w:lvlText w:val=""/>
      <w:lvlJc w:val="left"/>
      <w:pPr>
        <w:ind w:left="6480" w:hanging="360"/>
      </w:pPr>
      <w:rPr>
        <w:rFonts w:ascii="Wingdings" w:hAnsi="Wingdings" w:hint="default"/>
      </w:rPr>
    </w:lvl>
  </w:abstractNum>
  <w:abstractNum w:abstractNumId="18" w15:restartNumberingAfterBreak="0">
    <w:nsid w:val="22081E8E"/>
    <w:multiLevelType w:val="hybridMultilevel"/>
    <w:tmpl w:val="6F98897E"/>
    <w:lvl w:ilvl="0" w:tplc="0A0A7F18">
      <w:start w:val="1"/>
      <w:numFmt w:val="bullet"/>
      <w:lvlText w:val="-"/>
      <w:lvlJc w:val="left"/>
      <w:pPr>
        <w:ind w:left="720" w:hanging="360"/>
      </w:pPr>
      <w:rPr>
        <w:rFonts w:ascii="Calibri" w:hAnsi="Calibri" w:hint="default"/>
      </w:rPr>
    </w:lvl>
    <w:lvl w:ilvl="1" w:tplc="4802D996">
      <w:start w:val="1"/>
      <w:numFmt w:val="bullet"/>
      <w:lvlText w:val="o"/>
      <w:lvlJc w:val="left"/>
      <w:pPr>
        <w:ind w:left="1440" w:hanging="360"/>
      </w:pPr>
      <w:rPr>
        <w:rFonts w:ascii="Courier New" w:hAnsi="Courier New" w:hint="default"/>
      </w:rPr>
    </w:lvl>
    <w:lvl w:ilvl="2" w:tplc="F9189E8A">
      <w:start w:val="1"/>
      <w:numFmt w:val="bullet"/>
      <w:lvlText w:val=""/>
      <w:lvlJc w:val="left"/>
      <w:pPr>
        <w:ind w:left="2160" w:hanging="360"/>
      </w:pPr>
      <w:rPr>
        <w:rFonts w:ascii="Wingdings" w:hAnsi="Wingdings" w:hint="default"/>
      </w:rPr>
    </w:lvl>
    <w:lvl w:ilvl="3" w:tplc="B0703FD4">
      <w:start w:val="1"/>
      <w:numFmt w:val="bullet"/>
      <w:lvlText w:val=""/>
      <w:lvlJc w:val="left"/>
      <w:pPr>
        <w:ind w:left="2880" w:hanging="360"/>
      </w:pPr>
      <w:rPr>
        <w:rFonts w:ascii="Symbol" w:hAnsi="Symbol" w:hint="default"/>
      </w:rPr>
    </w:lvl>
    <w:lvl w:ilvl="4" w:tplc="1CF41ED8">
      <w:start w:val="1"/>
      <w:numFmt w:val="bullet"/>
      <w:lvlText w:val="o"/>
      <w:lvlJc w:val="left"/>
      <w:pPr>
        <w:ind w:left="3600" w:hanging="360"/>
      </w:pPr>
      <w:rPr>
        <w:rFonts w:ascii="Courier New" w:hAnsi="Courier New" w:hint="default"/>
      </w:rPr>
    </w:lvl>
    <w:lvl w:ilvl="5" w:tplc="AF887B46">
      <w:start w:val="1"/>
      <w:numFmt w:val="bullet"/>
      <w:lvlText w:val=""/>
      <w:lvlJc w:val="left"/>
      <w:pPr>
        <w:ind w:left="4320" w:hanging="360"/>
      </w:pPr>
      <w:rPr>
        <w:rFonts w:ascii="Wingdings" w:hAnsi="Wingdings" w:hint="default"/>
      </w:rPr>
    </w:lvl>
    <w:lvl w:ilvl="6" w:tplc="C43CEA56">
      <w:start w:val="1"/>
      <w:numFmt w:val="bullet"/>
      <w:lvlText w:val=""/>
      <w:lvlJc w:val="left"/>
      <w:pPr>
        <w:ind w:left="5040" w:hanging="360"/>
      </w:pPr>
      <w:rPr>
        <w:rFonts w:ascii="Symbol" w:hAnsi="Symbol" w:hint="default"/>
      </w:rPr>
    </w:lvl>
    <w:lvl w:ilvl="7" w:tplc="721E5DC0">
      <w:start w:val="1"/>
      <w:numFmt w:val="bullet"/>
      <w:lvlText w:val="o"/>
      <w:lvlJc w:val="left"/>
      <w:pPr>
        <w:ind w:left="5760" w:hanging="360"/>
      </w:pPr>
      <w:rPr>
        <w:rFonts w:ascii="Courier New" w:hAnsi="Courier New" w:hint="default"/>
      </w:rPr>
    </w:lvl>
    <w:lvl w:ilvl="8" w:tplc="170ED5DA">
      <w:start w:val="1"/>
      <w:numFmt w:val="bullet"/>
      <w:lvlText w:val=""/>
      <w:lvlJc w:val="left"/>
      <w:pPr>
        <w:ind w:left="6480" w:hanging="360"/>
      </w:pPr>
      <w:rPr>
        <w:rFonts w:ascii="Wingdings" w:hAnsi="Wingdings" w:hint="default"/>
      </w:rPr>
    </w:lvl>
  </w:abstractNum>
  <w:abstractNum w:abstractNumId="19" w15:restartNumberingAfterBreak="0">
    <w:nsid w:val="242F3053"/>
    <w:multiLevelType w:val="hybridMultilevel"/>
    <w:tmpl w:val="81FE8542"/>
    <w:lvl w:ilvl="0" w:tplc="BD14499A">
      <w:start w:val="1"/>
      <w:numFmt w:val="bullet"/>
      <w:lvlText w:val="-"/>
      <w:lvlJc w:val="left"/>
      <w:pPr>
        <w:ind w:left="720" w:hanging="360"/>
      </w:pPr>
      <w:rPr>
        <w:rFonts w:ascii="Calibri" w:hAnsi="Calibri" w:hint="default"/>
      </w:rPr>
    </w:lvl>
    <w:lvl w:ilvl="1" w:tplc="1460FCEC">
      <w:start w:val="1"/>
      <w:numFmt w:val="bullet"/>
      <w:lvlText w:val="o"/>
      <w:lvlJc w:val="left"/>
      <w:pPr>
        <w:ind w:left="1440" w:hanging="360"/>
      </w:pPr>
      <w:rPr>
        <w:rFonts w:ascii="Courier New" w:hAnsi="Courier New" w:hint="default"/>
      </w:rPr>
    </w:lvl>
    <w:lvl w:ilvl="2" w:tplc="B27E029E">
      <w:start w:val="1"/>
      <w:numFmt w:val="bullet"/>
      <w:lvlText w:val=""/>
      <w:lvlJc w:val="left"/>
      <w:pPr>
        <w:ind w:left="2160" w:hanging="360"/>
      </w:pPr>
      <w:rPr>
        <w:rFonts w:ascii="Wingdings" w:hAnsi="Wingdings" w:hint="default"/>
      </w:rPr>
    </w:lvl>
    <w:lvl w:ilvl="3" w:tplc="9F3C43A8">
      <w:start w:val="1"/>
      <w:numFmt w:val="bullet"/>
      <w:lvlText w:val=""/>
      <w:lvlJc w:val="left"/>
      <w:pPr>
        <w:ind w:left="2880" w:hanging="360"/>
      </w:pPr>
      <w:rPr>
        <w:rFonts w:ascii="Symbol" w:hAnsi="Symbol" w:hint="default"/>
      </w:rPr>
    </w:lvl>
    <w:lvl w:ilvl="4" w:tplc="0DC46ADC">
      <w:start w:val="1"/>
      <w:numFmt w:val="bullet"/>
      <w:lvlText w:val="o"/>
      <w:lvlJc w:val="left"/>
      <w:pPr>
        <w:ind w:left="3600" w:hanging="360"/>
      </w:pPr>
      <w:rPr>
        <w:rFonts w:ascii="Courier New" w:hAnsi="Courier New" w:hint="default"/>
      </w:rPr>
    </w:lvl>
    <w:lvl w:ilvl="5" w:tplc="0B5C31F2">
      <w:start w:val="1"/>
      <w:numFmt w:val="bullet"/>
      <w:lvlText w:val=""/>
      <w:lvlJc w:val="left"/>
      <w:pPr>
        <w:ind w:left="4320" w:hanging="360"/>
      </w:pPr>
      <w:rPr>
        <w:rFonts w:ascii="Wingdings" w:hAnsi="Wingdings" w:hint="default"/>
      </w:rPr>
    </w:lvl>
    <w:lvl w:ilvl="6" w:tplc="74A65DB4">
      <w:start w:val="1"/>
      <w:numFmt w:val="bullet"/>
      <w:lvlText w:val=""/>
      <w:lvlJc w:val="left"/>
      <w:pPr>
        <w:ind w:left="5040" w:hanging="360"/>
      </w:pPr>
      <w:rPr>
        <w:rFonts w:ascii="Symbol" w:hAnsi="Symbol" w:hint="default"/>
      </w:rPr>
    </w:lvl>
    <w:lvl w:ilvl="7" w:tplc="34586482">
      <w:start w:val="1"/>
      <w:numFmt w:val="bullet"/>
      <w:lvlText w:val="o"/>
      <w:lvlJc w:val="left"/>
      <w:pPr>
        <w:ind w:left="5760" w:hanging="360"/>
      </w:pPr>
      <w:rPr>
        <w:rFonts w:ascii="Courier New" w:hAnsi="Courier New" w:hint="default"/>
      </w:rPr>
    </w:lvl>
    <w:lvl w:ilvl="8" w:tplc="2564F004">
      <w:start w:val="1"/>
      <w:numFmt w:val="bullet"/>
      <w:lvlText w:val=""/>
      <w:lvlJc w:val="left"/>
      <w:pPr>
        <w:ind w:left="6480" w:hanging="360"/>
      </w:pPr>
      <w:rPr>
        <w:rFonts w:ascii="Wingdings" w:hAnsi="Wingdings" w:hint="default"/>
      </w:rPr>
    </w:lvl>
  </w:abstractNum>
  <w:abstractNum w:abstractNumId="20" w15:restartNumberingAfterBreak="0">
    <w:nsid w:val="2A30FE38"/>
    <w:multiLevelType w:val="hybridMultilevel"/>
    <w:tmpl w:val="4A982E4A"/>
    <w:lvl w:ilvl="0" w:tplc="111809FE">
      <w:start w:val="1"/>
      <w:numFmt w:val="bullet"/>
      <w:lvlText w:val=""/>
      <w:lvlJc w:val="left"/>
      <w:pPr>
        <w:ind w:left="720" w:hanging="360"/>
      </w:pPr>
      <w:rPr>
        <w:rFonts w:ascii="Symbol" w:hAnsi="Symbol" w:hint="default"/>
      </w:rPr>
    </w:lvl>
    <w:lvl w:ilvl="1" w:tplc="D9BC7C06">
      <w:start w:val="1"/>
      <w:numFmt w:val="bullet"/>
      <w:lvlText w:val="o"/>
      <w:lvlJc w:val="left"/>
      <w:pPr>
        <w:ind w:left="1440" w:hanging="360"/>
      </w:pPr>
      <w:rPr>
        <w:rFonts w:ascii="&quot;Courier New&quot;" w:hAnsi="&quot;Courier New&quot;" w:hint="default"/>
      </w:rPr>
    </w:lvl>
    <w:lvl w:ilvl="2" w:tplc="720217EC">
      <w:start w:val="1"/>
      <w:numFmt w:val="bullet"/>
      <w:lvlText w:val=""/>
      <w:lvlJc w:val="left"/>
      <w:pPr>
        <w:ind w:left="2160" w:hanging="360"/>
      </w:pPr>
      <w:rPr>
        <w:rFonts w:ascii="Wingdings" w:hAnsi="Wingdings" w:hint="default"/>
      </w:rPr>
    </w:lvl>
    <w:lvl w:ilvl="3" w:tplc="22AA41FE">
      <w:start w:val="1"/>
      <w:numFmt w:val="bullet"/>
      <w:lvlText w:val=""/>
      <w:lvlJc w:val="left"/>
      <w:pPr>
        <w:ind w:left="2880" w:hanging="360"/>
      </w:pPr>
      <w:rPr>
        <w:rFonts w:ascii="Symbol" w:hAnsi="Symbol" w:hint="default"/>
      </w:rPr>
    </w:lvl>
    <w:lvl w:ilvl="4" w:tplc="378A312E">
      <w:start w:val="1"/>
      <w:numFmt w:val="bullet"/>
      <w:lvlText w:val="o"/>
      <w:lvlJc w:val="left"/>
      <w:pPr>
        <w:ind w:left="3600" w:hanging="360"/>
      </w:pPr>
      <w:rPr>
        <w:rFonts w:ascii="Courier New" w:hAnsi="Courier New" w:hint="default"/>
      </w:rPr>
    </w:lvl>
    <w:lvl w:ilvl="5" w:tplc="0458F74E">
      <w:start w:val="1"/>
      <w:numFmt w:val="bullet"/>
      <w:lvlText w:val=""/>
      <w:lvlJc w:val="left"/>
      <w:pPr>
        <w:ind w:left="4320" w:hanging="360"/>
      </w:pPr>
      <w:rPr>
        <w:rFonts w:ascii="Wingdings" w:hAnsi="Wingdings" w:hint="default"/>
      </w:rPr>
    </w:lvl>
    <w:lvl w:ilvl="6" w:tplc="F760AAAC">
      <w:start w:val="1"/>
      <w:numFmt w:val="bullet"/>
      <w:lvlText w:val=""/>
      <w:lvlJc w:val="left"/>
      <w:pPr>
        <w:ind w:left="5040" w:hanging="360"/>
      </w:pPr>
      <w:rPr>
        <w:rFonts w:ascii="Symbol" w:hAnsi="Symbol" w:hint="default"/>
      </w:rPr>
    </w:lvl>
    <w:lvl w:ilvl="7" w:tplc="0F70B8B0">
      <w:start w:val="1"/>
      <w:numFmt w:val="bullet"/>
      <w:lvlText w:val="o"/>
      <w:lvlJc w:val="left"/>
      <w:pPr>
        <w:ind w:left="5760" w:hanging="360"/>
      </w:pPr>
      <w:rPr>
        <w:rFonts w:ascii="Courier New" w:hAnsi="Courier New" w:hint="default"/>
      </w:rPr>
    </w:lvl>
    <w:lvl w:ilvl="8" w:tplc="EFDC938A">
      <w:start w:val="1"/>
      <w:numFmt w:val="bullet"/>
      <w:lvlText w:val=""/>
      <w:lvlJc w:val="left"/>
      <w:pPr>
        <w:ind w:left="6480" w:hanging="360"/>
      </w:pPr>
      <w:rPr>
        <w:rFonts w:ascii="Wingdings" w:hAnsi="Wingdings" w:hint="default"/>
      </w:rPr>
    </w:lvl>
  </w:abstractNum>
  <w:abstractNum w:abstractNumId="21" w15:restartNumberingAfterBreak="0">
    <w:nsid w:val="2A805802"/>
    <w:multiLevelType w:val="hybridMultilevel"/>
    <w:tmpl w:val="993AD630"/>
    <w:lvl w:ilvl="0" w:tplc="7B0E6948">
      <w:start w:val="1"/>
      <w:numFmt w:val="bullet"/>
      <w:lvlText w:val="-"/>
      <w:lvlJc w:val="left"/>
      <w:pPr>
        <w:ind w:left="720" w:hanging="360"/>
      </w:pPr>
      <w:rPr>
        <w:rFonts w:ascii="Calibri" w:hAnsi="Calibri" w:hint="default"/>
      </w:rPr>
    </w:lvl>
    <w:lvl w:ilvl="1" w:tplc="8206961E">
      <w:start w:val="1"/>
      <w:numFmt w:val="bullet"/>
      <w:lvlText w:val="o"/>
      <w:lvlJc w:val="left"/>
      <w:pPr>
        <w:ind w:left="1440" w:hanging="360"/>
      </w:pPr>
      <w:rPr>
        <w:rFonts w:ascii="Courier New" w:hAnsi="Courier New" w:hint="default"/>
      </w:rPr>
    </w:lvl>
    <w:lvl w:ilvl="2" w:tplc="AC78E8F6">
      <w:start w:val="1"/>
      <w:numFmt w:val="bullet"/>
      <w:lvlText w:val=""/>
      <w:lvlJc w:val="left"/>
      <w:pPr>
        <w:ind w:left="2160" w:hanging="360"/>
      </w:pPr>
      <w:rPr>
        <w:rFonts w:ascii="Wingdings" w:hAnsi="Wingdings" w:hint="default"/>
      </w:rPr>
    </w:lvl>
    <w:lvl w:ilvl="3" w:tplc="B21C6002">
      <w:start w:val="1"/>
      <w:numFmt w:val="bullet"/>
      <w:lvlText w:val=""/>
      <w:lvlJc w:val="left"/>
      <w:pPr>
        <w:ind w:left="2880" w:hanging="360"/>
      </w:pPr>
      <w:rPr>
        <w:rFonts w:ascii="Symbol" w:hAnsi="Symbol" w:hint="default"/>
      </w:rPr>
    </w:lvl>
    <w:lvl w:ilvl="4" w:tplc="ABCAD93E">
      <w:start w:val="1"/>
      <w:numFmt w:val="bullet"/>
      <w:lvlText w:val="o"/>
      <w:lvlJc w:val="left"/>
      <w:pPr>
        <w:ind w:left="3600" w:hanging="360"/>
      </w:pPr>
      <w:rPr>
        <w:rFonts w:ascii="Courier New" w:hAnsi="Courier New" w:hint="default"/>
      </w:rPr>
    </w:lvl>
    <w:lvl w:ilvl="5" w:tplc="B5F60FF2">
      <w:start w:val="1"/>
      <w:numFmt w:val="bullet"/>
      <w:lvlText w:val=""/>
      <w:lvlJc w:val="left"/>
      <w:pPr>
        <w:ind w:left="4320" w:hanging="360"/>
      </w:pPr>
      <w:rPr>
        <w:rFonts w:ascii="Wingdings" w:hAnsi="Wingdings" w:hint="default"/>
      </w:rPr>
    </w:lvl>
    <w:lvl w:ilvl="6" w:tplc="322E95B6">
      <w:start w:val="1"/>
      <w:numFmt w:val="bullet"/>
      <w:lvlText w:val=""/>
      <w:lvlJc w:val="left"/>
      <w:pPr>
        <w:ind w:left="5040" w:hanging="360"/>
      </w:pPr>
      <w:rPr>
        <w:rFonts w:ascii="Symbol" w:hAnsi="Symbol" w:hint="default"/>
      </w:rPr>
    </w:lvl>
    <w:lvl w:ilvl="7" w:tplc="F7D8CD94">
      <w:start w:val="1"/>
      <w:numFmt w:val="bullet"/>
      <w:lvlText w:val="o"/>
      <w:lvlJc w:val="left"/>
      <w:pPr>
        <w:ind w:left="5760" w:hanging="360"/>
      </w:pPr>
      <w:rPr>
        <w:rFonts w:ascii="Courier New" w:hAnsi="Courier New" w:hint="default"/>
      </w:rPr>
    </w:lvl>
    <w:lvl w:ilvl="8" w:tplc="583099E0">
      <w:start w:val="1"/>
      <w:numFmt w:val="bullet"/>
      <w:lvlText w:val=""/>
      <w:lvlJc w:val="left"/>
      <w:pPr>
        <w:ind w:left="6480" w:hanging="360"/>
      </w:pPr>
      <w:rPr>
        <w:rFonts w:ascii="Wingdings" w:hAnsi="Wingdings" w:hint="default"/>
      </w:rPr>
    </w:lvl>
  </w:abstractNum>
  <w:abstractNum w:abstractNumId="22" w15:restartNumberingAfterBreak="0">
    <w:nsid w:val="2A8A7763"/>
    <w:multiLevelType w:val="hybridMultilevel"/>
    <w:tmpl w:val="DC36AF6A"/>
    <w:lvl w:ilvl="0" w:tplc="FEFEEBBE">
      <w:start w:val="1"/>
      <w:numFmt w:val="bullet"/>
      <w:lvlText w:val=""/>
      <w:lvlJc w:val="left"/>
      <w:pPr>
        <w:ind w:left="720" w:hanging="360"/>
      </w:pPr>
      <w:rPr>
        <w:rFonts w:ascii="Symbol" w:hAnsi="Symbol" w:hint="default"/>
      </w:rPr>
    </w:lvl>
    <w:lvl w:ilvl="1" w:tplc="7B04D02E">
      <w:start w:val="1"/>
      <w:numFmt w:val="bullet"/>
      <w:lvlText w:val="o"/>
      <w:lvlJc w:val="left"/>
      <w:pPr>
        <w:ind w:left="1440" w:hanging="360"/>
      </w:pPr>
      <w:rPr>
        <w:rFonts w:ascii="&quot;Courier New&quot;" w:hAnsi="&quot;Courier New&quot;" w:hint="default"/>
      </w:rPr>
    </w:lvl>
    <w:lvl w:ilvl="2" w:tplc="EC5643CC">
      <w:start w:val="1"/>
      <w:numFmt w:val="bullet"/>
      <w:lvlText w:val=""/>
      <w:lvlJc w:val="left"/>
      <w:pPr>
        <w:ind w:left="2160" w:hanging="360"/>
      </w:pPr>
      <w:rPr>
        <w:rFonts w:ascii="Wingdings" w:hAnsi="Wingdings" w:hint="default"/>
      </w:rPr>
    </w:lvl>
    <w:lvl w:ilvl="3" w:tplc="388E2F8A">
      <w:start w:val="1"/>
      <w:numFmt w:val="bullet"/>
      <w:lvlText w:val=""/>
      <w:lvlJc w:val="left"/>
      <w:pPr>
        <w:ind w:left="2880" w:hanging="360"/>
      </w:pPr>
      <w:rPr>
        <w:rFonts w:ascii="Symbol" w:hAnsi="Symbol" w:hint="default"/>
      </w:rPr>
    </w:lvl>
    <w:lvl w:ilvl="4" w:tplc="078E5174">
      <w:start w:val="1"/>
      <w:numFmt w:val="bullet"/>
      <w:lvlText w:val="o"/>
      <w:lvlJc w:val="left"/>
      <w:pPr>
        <w:ind w:left="3600" w:hanging="360"/>
      </w:pPr>
      <w:rPr>
        <w:rFonts w:ascii="Courier New" w:hAnsi="Courier New" w:hint="default"/>
      </w:rPr>
    </w:lvl>
    <w:lvl w:ilvl="5" w:tplc="481EF502">
      <w:start w:val="1"/>
      <w:numFmt w:val="bullet"/>
      <w:lvlText w:val=""/>
      <w:lvlJc w:val="left"/>
      <w:pPr>
        <w:ind w:left="4320" w:hanging="360"/>
      </w:pPr>
      <w:rPr>
        <w:rFonts w:ascii="Wingdings" w:hAnsi="Wingdings" w:hint="default"/>
      </w:rPr>
    </w:lvl>
    <w:lvl w:ilvl="6" w:tplc="0E22829A">
      <w:start w:val="1"/>
      <w:numFmt w:val="bullet"/>
      <w:lvlText w:val=""/>
      <w:lvlJc w:val="left"/>
      <w:pPr>
        <w:ind w:left="5040" w:hanging="360"/>
      </w:pPr>
      <w:rPr>
        <w:rFonts w:ascii="Symbol" w:hAnsi="Symbol" w:hint="default"/>
      </w:rPr>
    </w:lvl>
    <w:lvl w:ilvl="7" w:tplc="B5202D94">
      <w:start w:val="1"/>
      <w:numFmt w:val="bullet"/>
      <w:lvlText w:val="o"/>
      <w:lvlJc w:val="left"/>
      <w:pPr>
        <w:ind w:left="5760" w:hanging="360"/>
      </w:pPr>
      <w:rPr>
        <w:rFonts w:ascii="Courier New" w:hAnsi="Courier New" w:hint="default"/>
      </w:rPr>
    </w:lvl>
    <w:lvl w:ilvl="8" w:tplc="ED50B294">
      <w:start w:val="1"/>
      <w:numFmt w:val="bullet"/>
      <w:lvlText w:val=""/>
      <w:lvlJc w:val="left"/>
      <w:pPr>
        <w:ind w:left="6480" w:hanging="360"/>
      </w:pPr>
      <w:rPr>
        <w:rFonts w:ascii="Wingdings" w:hAnsi="Wingdings" w:hint="default"/>
      </w:rPr>
    </w:lvl>
  </w:abstractNum>
  <w:abstractNum w:abstractNumId="23" w15:restartNumberingAfterBreak="0">
    <w:nsid w:val="2B259F4F"/>
    <w:multiLevelType w:val="hybridMultilevel"/>
    <w:tmpl w:val="F6CEEDB2"/>
    <w:lvl w:ilvl="0" w:tplc="50BA4366">
      <w:start w:val="1"/>
      <w:numFmt w:val="bullet"/>
      <w:lvlText w:val="-"/>
      <w:lvlJc w:val="left"/>
      <w:pPr>
        <w:ind w:left="720" w:hanging="360"/>
      </w:pPr>
      <w:rPr>
        <w:rFonts w:ascii="Calibri" w:hAnsi="Calibri" w:hint="default"/>
      </w:rPr>
    </w:lvl>
    <w:lvl w:ilvl="1" w:tplc="FC26EE56">
      <w:start w:val="1"/>
      <w:numFmt w:val="bullet"/>
      <w:lvlText w:val="o"/>
      <w:lvlJc w:val="left"/>
      <w:pPr>
        <w:ind w:left="1440" w:hanging="360"/>
      </w:pPr>
      <w:rPr>
        <w:rFonts w:ascii="Courier New" w:hAnsi="Courier New" w:hint="default"/>
      </w:rPr>
    </w:lvl>
    <w:lvl w:ilvl="2" w:tplc="ECD08BF8">
      <w:start w:val="1"/>
      <w:numFmt w:val="bullet"/>
      <w:lvlText w:val=""/>
      <w:lvlJc w:val="left"/>
      <w:pPr>
        <w:ind w:left="2160" w:hanging="360"/>
      </w:pPr>
      <w:rPr>
        <w:rFonts w:ascii="Wingdings" w:hAnsi="Wingdings" w:hint="default"/>
      </w:rPr>
    </w:lvl>
    <w:lvl w:ilvl="3" w:tplc="1E645AAE">
      <w:start w:val="1"/>
      <w:numFmt w:val="bullet"/>
      <w:lvlText w:val=""/>
      <w:lvlJc w:val="left"/>
      <w:pPr>
        <w:ind w:left="2880" w:hanging="360"/>
      </w:pPr>
      <w:rPr>
        <w:rFonts w:ascii="Symbol" w:hAnsi="Symbol" w:hint="default"/>
      </w:rPr>
    </w:lvl>
    <w:lvl w:ilvl="4" w:tplc="4B961552">
      <w:start w:val="1"/>
      <w:numFmt w:val="bullet"/>
      <w:lvlText w:val="o"/>
      <w:lvlJc w:val="left"/>
      <w:pPr>
        <w:ind w:left="3600" w:hanging="360"/>
      </w:pPr>
      <w:rPr>
        <w:rFonts w:ascii="Courier New" w:hAnsi="Courier New" w:hint="default"/>
      </w:rPr>
    </w:lvl>
    <w:lvl w:ilvl="5" w:tplc="4084868C">
      <w:start w:val="1"/>
      <w:numFmt w:val="bullet"/>
      <w:lvlText w:val=""/>
      <w:lvlJc w:val="left"/>
      <w:pPr>
        <w:ind w:left="4320" w:hanging="360"/>
      </w:pPr>
      <w:rPr>
        <w:rFonts w:ascii="Wingdings" w:hAnsi="Wingdings" w:hint="default"/>
      </w:rPr>
    </w:lvl>
    <w:lvl w:ilvl="6" w:tplc="376A4C30">
      <w:start w:val="1"/>
      <w:numFmt w:val="bullet"/>
      <w:lvlText w:val=""/>
      <w:lvlJc w:val="left"/>
      <w:pPr>
        <w:ind w:left="5040" w:hanging="360"/>
      </w:pPr>
      <w:rPr>
        <w:rFonts w:ascii="Symbol" w:hAnsi="Symbol" w:hint="default"/>
      </w:rPr>
    </w:lvl>
    <w:lvl w:ilvl="7" w:tplc="200257B6">
      <w:start w:val="1"/>
      <w:numFmt w:val="bullet"/>
      <w:lvlText w:val="o"/>
      <w:lvlJc w:val="left"/>
      <w:pPr>
        <w:ind w:left="5760" w:hanging="360"/>
      </w:pPr>
      <w:rPr>
        <w:rFonts w:ascii="Courier New" w:hAnsi="Courier New" w:hint="default"/>
      </w:rPr>
    </w:lvl>
    <w:lvl w:ilvl="8" w:tplc="359E613C">
      <w:start w:val="1"/>
      <w:numFmt w:val="bullet"/>
      <w:lvlText w:val=""/>
      <w:lvlJc w:val="left"/>
      <w:pPr>
        <w:ind w:left="6480" w:hanging="360"/>
      </w:pPr>
      <w:rPr>
        <w:rFonts w:ascii="Wingdings" w:hAnsi="Wingdings" w:hint="default"/>
      </w:rPr>
    </w:lvl>
  </w:abstractNum>
  <w:abstractNum w:abstractNumId="24" w15:restartNumberingAfterBreak="0">
    <w:nsid w:val="2EB1DE4D"/>
    <w:multiLevelType w:val="hybridMultilevel"/>
    <w:tmpl w:val="15A47A90"/>
    <w:lvl w:ilvl="0" w:tplc="4F863870">
      <w:start w:val="1"/>
      <w:numFmt w:val="bullet"/>
      <w:lvlText w:val="-"/>
      <w:lvlJc w:val="left"/>
      <w:pPr>
        <w:ind w:left="720" w:hanging="360"/>
      </w:pPr>
      <w:rPr>
        <w:rFonts w:ascii="Calibri" w:hAnsi="Calibri" w:hint="default"/>
      </w:rPr>
    </w:lvl>
    <w:lvl w:ilvl="1" w:tplc="8D0684D6">
      <w:start w:val="1"/>
      <w:numFmt w:val="bullet"/>
      <w:lvlText w:val="o"/>
      <w:lvlJc w:val="left"/>
      <w:pPr>
        <w:ind w:left="1440" w:hanging="360"/>
      </w:pPr>
      <w:rPr>
        <w:rFonts w:ascii="Courier New" w:hAnsi="Courier New" w:hint="default"/>
      </w:rPr>
    </w:lvl>
    <w:lvl w:ilvl="2" w:tplc="A03A51AC">
      <w:start w:val="1"/>
      <w:numFmt w:val="bullet"/>
      <w:lvlText w:val=""/>
      <w:lvlJc w:val="left"/>
      <w:pPr>
        <w:ind w:left="2160" w:hanging="360"/>
      </w:pPr>
      <w:rPr>
        <w:rFonts w:ascii="Wingdings" w:hAnsi="Wingdings" w:hint="default"/>
      </w:rPr>
    </w:lvl>
    <w:lvl w:ilvl="3" w:tplc="B6266992">
      <w:start w:val="1"/>
      <w:numFmt w:val="bullet"/>
      <w:lvlText w:val=""/>
      <w:lvlJc w:val="left"/>
      <w:pPr>
        <w:ind w:left="2880" w:hanging="360"/>
      </w:pPr>
      <w:rPr>
        <w:rFonts w:ascii="Symbol" w:hAnsi="Symbol" w:hint="default"/>
      </w:rPr>
    </w:lvl>
    <w:lvl w:ilvl="4" w:tplc="750A8818">
      <w:start w:val="1"/>
      <w:numFmt w:val="bullet"/>
      <w:lvlText w:val="o"/>
      <w:lvlJc w:val="left"/>
      <w:pPr>
        <w:ind w:left="3600" w:hanging="360"/>
      </w:pPr>
      <w:rPr>
        <w:rFonts w:ascii="Courier New" w:hAnsi="Courier New" w:hint="default"/>
      </w:rPr>
    </w:lvl>
    <w:lvl w:ilvl="5" w:tplc="95765046">
      <w:start w:val="1"/>
      <w:numFmt w:val="bullet"/>
      <w:lvlText w:val=""/>
      <w:lvlJc w:val="left"/>
      <w:pPr>
        <w:ind w:left="4320" w:hanging="360"/>
      </w:pPr>
      <w:rPr>
        <w:rFonts w:ascii="Wingdings" w:hAnsi="Wingdings" w:hint="default"/>
      </w:rPr>
    </w:lvl>
    <w:lvl w:ilvl="6" w:tplc="056ECB16">
      <w:start w:val="1"/>
      <w:numFmt w:val="bullet"/>
      <w:lvlText w:val=""/>
      <w:lvlJc w:val="left"/>
      <w:pPr>
        <w:ind w:left="5040" w:hanging="360"/>
      </w:pPr>
      <w:rPr>
        <w:rFonts w:ascii="Symbol" w:hAnsi="Symbol" w:hint="default"/>
      </w:rPr>
    </w:lvl>
    <w:lvl w:ilvl="7" w:tplc="BB9CF1A0">
      <w:start w:val="1"/>
      <w:numFmt w:val="bullet"/>
      <w:lvlText w:val="o"/>
      <w:lvlJc w:val="left"/>
      <w:pPr>
        <w:ind w:left="5760" w:hanging="360"/>
      </w:pPr>
      <w:rPr>
        <w:rFonts w:ascii="Courier New" w:hAnsi="Courier New" w:hint="default"/>
      </w:rPr>
    </w:lvl>
    <w:lvl w:ilvl="8" w:tplc="24401F1A">
      <w:start w:val="1"/>
      <w:numFmt w:val="bullet"/>
      <w:lvlText w:val=""/>
      <w:lvlJc w:val="left"/>
      <w:pPr>
        <w:ind w:left="6480" w:hanging="360"/>
      </w:pPr>
      <w:rPr>
        <w:rFonts w:ascii="Wingdings" w:hAnsi="Wingdings" w:hint="default"/>
      </w:rPr>
    </w:lvl>
  </w:abstractNum>
  <w:abstractNum w:abstractNumId="25" w15:restartNumberingAfterBreak="0">
    <w:nsid w:val="2EF9B6E7"/>
    <w:multiLevelType w:val="hybridMultilevel"/>
    <w:tmpl w:val="88023642"/>
    <w:lvl w:ilvl="0" w:tplc="F3BE625C">
      <w:start w:val="1"/>
      <w:numFmt w:val="bullet"/>
      <w:lvlText w:val="-"/>
      <w:lvlJc w:val="left"/>
      <w:pPr>
        <w:ind w:left="720" w:hanging="360"/>
      </w:pPr>
      <w:rPr>
        <w:rFonts w:ascii="Calibri" w:hAnsi="Calibri" w:hint="default"/>
      </w:rPr>
    </w:lvl>
    <w:lvl w:ilvl="1" w:tplc="C004EA4A">
      <w:start w:val="1"/>
      <w:numFmt w:val="bullet"/>
      <w:lvlText w:val="o"/>
      <w:lvlJc w:val="left"/>
      <w:pPr>
        <w:ind w:left="1440" w:hanging="360"/>
      </w:pPr>
      <w:rPr>
        <w:rFonts w:ascii="Courier New" w:hAnsi="Courier New" w:hint="default"/>
      </w:rPr>
    </w:lvl>
    <w:lvl w:ilvl="2" w:tplc="A2D0934E">
      <w:start w:val="1"/>
      <w:numFmt w:val="bullet"/>
      <w:lvlText w:val=""/>
      <w:lvlJc w:val="left"/>
      <w:pPr>
        <w:ind w:left="2160" w:hanging="360"/>
      </w:pPr>
      <w:rPr>
        <w:rFonts w:ascii="Wingdings" w:hAnsi="Wingdings" w:hint="default"/>
      </w:rPr>
    </w:lvl>
    <w:lvl w:ilvl="3" w:tplc="9738E790">
      <w:start w:val="1"/>
      <w:numFmt w:val="bullet"/>
      <w:lvlText w:val=""/>
      <w:lvlJc w:val="left"/>
      <w:pPr>
        <w:ind w:left="2880" w:hanging="360"/>
      </w:pPr>
      <w:rPr>
        <w:rFonts w:ascii="Symbol" w:hAnsi="Symbol" w:hint="default"/>
      </w:rPr>
    </w:lvl>
    <w:lvl w:ilvl="4" w:tplc="0B68F634">
      <w:start w:val="1"/>
      <w:numFmt w:val="bullet"/>
      <w:lvlText w:val="o"/>
      <w:lvlJc w:val="left"/>
      <w:pPr>
        <w:ind w:left="3600" w:hanging="360"/>
      </w:pPr>
      <w:rPr>
        <w:rFonts w:ascii="Courier New" w:hAnsi="Courier New" w:hint="default"/>
      </w:rPr>
    </w:lvl>
    <w:lvl w:ilvl="5" w:tplc="E3F8222E">
      <w:start w:val="1"/>
      <w:numFmt w:val="bullet"/>
      <w:lvlText w:val=""/>
      <w:lvlJc w:val="left"/>
      <w:pPr>
        <w:ind w:left="4320" w:hanging="360"/>
      </w:pPr>
      <w:rPr>
        <w:rFonts w:ascii="Wingdings" w:hAnsi="Wingdings" w:hint="default"/>
      </w:rPr>
    </w:lvl>
    <w:lvl w:ilvl="6" w:tplc="925EBD72">
      <w:start w:val="1"/>
      <w:numFmt w:val="bullet"/>
      <w:lvlText w:val=""/>
      <w:lvlJc w:val="left"/>
      <w:pPr>
        <w:ind w:left="5040" w:hanging="360"/>
      </w:pPr>
      <w:rPr>
        <w:rFonts w:ascii="Symbol" w:hAnsi="Symbol" w:hint="default"/>
      </w:rPr>
    </w:lvl>
    <w:lvl w:ilvl="7" w:tplc="35CEAA16">
      <w:start w:val="1"/>
      <w:numFmt w:val="bullet"/>
      <w:lvlText w:val="o"/>
      <w:lvlJc w:val="left"/>
      <w:pPr>
        <w:ind w:left="5760" w:hanging="360"/>
      </w:pPr>
      <w:rPr>
        <w:rFonts w:ascii="Courier New" w:hAnsi="Courier New" w:hint="default"/>
      </w:rPr>
    </w:lvl>
    <w:lvl w:ilvl="8" w:tplc="A9E412D2">
      <w:start w:val="1"/>
      <w:numFmt w:val="bullet"/>
      <w:lvlText w:val=""/>
      <w:lvlJc w:val="left"/>
      <w:pPr>
        <w:ind w:left="6480" w:hanging="360"/>
      </w:pPr>
      <w:rPr>
        <w:rFonts w:ascii="Wingdings" w:hAnsi="Wingdings" w:hint="default"/>
      </w:rPr>
    </w:lvl>
  </w:abstractNum>
  <w:abstractNum w:abstractNumId="26" w15:restartNumberingAfterBreak="0">
    <w:nsid w:val="3B0F73D9"/>
    <w:multiLevelType w:val="hybridMultilevel"/>
    <w:tmpl w:val="5CBE7CBA"/>
    <w:lvl w:ilvl="0" w:tplc="7F9E2E02">
      <w:start w:val="1"/>
      <w:numFmt w:val="bullet"/>
      <w:lvlText w:val="-"/>
      <w:lvlJc w:val="left"/>
      <w:pPr>
        <w:ind w:left="720" w:hanging="360"/>
      </w:pPr>
      <w:rPr>
        <w:rFonts w:ascii="&quot;Times New Roman&quot;,serif" w:hAnsi="&quot;Times New Roman&quot;,serif" w:hint="default"/>
      </w:rPr>
    </w:lvl>
    <w:lvl w:ilvl="1" w:tplc="6930C944">
      <w:start w:val="1"/>
      <w:numFmt w:val="bullet"/>
      <w:lvlText w:val="o"/>
      <w:lvlJc w:val="left"/>
      <w:pPr>
        <w:ind w:left="1440" w:hanging="360"/>
      </w:pPr>
      <w:rPr>
        <w:rFonts w:ascii="Courier New" w:hAnsi="Courier New" w:hint="default"/>
      </w:rPr>
    </w:lvl>
    <w:lvl w:ilvl="2" w:tplc="BF187AE6">
      <w:start w:val="1"/>
      <w:numFmt w:val="bullet"/>
      <w:lvlText w:val=""/>
      <w:lvlJc w:val="left"/>
      <w:pPr>
        <w:ind w:left="2160" w:hanging="360"/>
      </w:pPr>
      <w:rPr>
        <w:rFonts w:ascii="Wingdings" w:hAnsi="Wingdings" w:hint="default"/>
      </w:rPr>
    </w:lvl>
    <w:lvl w:ilvl="3" w:tplc="3034A594">
      <w:start w:val="1"/>
      <w:numFmt w:val="bullet"/>
      <w:lvlText w:val=""/>
      <w:lvlJc w:val="left"/>
      <w:pPr>
        <w:ind w:left="2880" w:hanging="360"/>
      </w:pPr>
      <w:rPr>
        <w:rFonts w:ascii="Symbol" w:hAnsi="Symbol" w:hint="default"/>
      </w:rPr>
    </w:lvl>
    <w:lvl w:ilvl="4" w:tplc="BC0A743A">
      <w:start w:val="1"/>
      <w:numFmt w:val="bullet"/>
      <w:lvlText w:val="o"/>
      <w:lvlJc w:val="left"/>
      <w:pPr>
        <w:ind w:left="3600" w:hanging="360"/>
      </w:pPr>
      <w:rPr>
        <w:rFonts w:ascii="Courier New" w:hAnsi="Courier New" w:hint="default"/>
      </w:rPr>
    </w:lvl>
    <w:lvl w:ilvl="5" w:tplc="34D66C38">
      <w:start w:val="1"/>
      <w:numFmt w:val="bullet"/>
      <w:lvlText w:val=""/>
      <w:lvlJc w:val="left"/>
      <w:pPr>
        <w:ind w:left="4320" w:hanging="360"/>
      </w:pPr>
      <w:rPr>
        <w:rFonts w:ascii="Wingdings" w:hAnsi="Wingdings" w:hint="default"/>
      </w:rPr>
    </w:lvl>
    <w:lvl w:ilvl="6" w:tplc="3118D524">
      <w:start w:val="1"/>
      <w:numFmt w:val="bullet"/>
      <w:lvlText w:val=""/>
      <w:lvlJc w:val="left"/>
      <w:pPr>
        <w:ind w:left="5040" w:hanging="360"/>
      </w:pPr>
      <w:rPr>
        <w:rFonts w:ascii="Symbol" w:hAnsi="Symbol" w:hint="default"/>
      </w:rPr>
    </w:lvl>
    <w:lvl w:ilvl="7" w:tplc="508A5140">
      <w:start w:val="1"/>
      <w:numFmt w:val="bullet"/>
      <w:lvlText w:val="o"/>
      <w:lvlJc w:val="left"/>
      <w:pPr>
        <w:ind w:left="5760" w:hanging="360"/>
      </w:pPr>
      <w:rPr>
        <w:rFonts w:ascii="Courier New" w:hAnsi="Courier New" w:hint="default"/>
      </w:rPr>
    </w:lvl>
    <w:lvl w:ilvl="8" w:tplc="5EA2ED78">
      <w:start w:val="1"/>
      <w:numFmt w:val="bullet"/>
      <w:lvlText w:val=""/>
      <w:lvlJc w:val="left"/>
      <w:pPr>
        <w:ind w:left="6480" w:hanging="360"/>
      </w:pPr>
      <w:rPr>
        <w:rFonts w:ascii="Wingdings" w:hAnsi="Wingdings" w:hint="default"/>
      </w:rPr>
    </w:lvl>
  </w:abstractNum>
  <w:abstractNum w:abstractNumId="27" w15:restartNumberingAfterBreak="0">
    <w:nsid w:val="3F02832F"/>
    <w:multiLevelType w:val="hybridMultilevel"/>
    <w:tmpl w:val="59AA2EF6"/>
    <w:lvl w:ilvl="0" w:tplc="DF2EA2F6">
      <w:start w:val="1"/>
      <w:numFmt w:val="bullet"/>
      <w:lvlText w:val="-"/>
      <w:lvlJc w:val="left"/>
      <w:pPr>
        <w:ind w:left="720" w:hanging="360"/>
      </w:pPr>
      <w:rPr>
        <w:rFonts w:ascii="&quot;Times New Roman&quot;,serif" w:hAnsi="&quot;Times New Roman&quot;,serif" w:hint="default"/>
      </w:rPr>
    </w:lvl>
    <w:lvl w:ilvl="1" w:tplc="234A51CA">
      <w:start w:val="1"/>
      <w:numFmt w:val="bullet"/>
      <w:lvlText w:val="o"/>
      <w:lvlJc w:val="left"/>
      <w:pPr>
        <w:ind w:left="1440" w:hanging="360"/>
      </w:pPr>
      <w:rPr>
        <w:rFonts w:ascii="Courier New" w:hAnsi="Courier New" w:hint="default"/>
      </w:rPr>
    </w:lvl>
    <w:lvl w:ilvl="2" w:tplc="208C20B0">
      <w:start w:val="1"/>
      <w:numFmt w:val="bullet"/>
      <w:lvlText w:val=""/>
      <w:lvlJc w:val="left"/>
      <w:pPr>
        <w:ind w:left="2160" w:hanging="360"/>
      </w:pPr>
      <w:rPr>
        <w:rFonts w:ascii="Wingdings" w:hAnsi="Wingdings" w:hint="default"/>
      </w:rPr>
    </w:lvl>
    <w:lvl w:ilvl="3" w:tplc="88A8F8EE">
      <w:start w:val="1"/>
      <w:numFmt w:val="bullet"/>
      <w:lvlText w:val=""/>
      <w:lvlJc w:val="left"/>
      <w:pPr>
        <w:ind w:left="2880" w:hanging="360"/>
      </w:pPr>
      <w:rPr>
        <w:rFonts w:ascii="Symbol" w:hAnsi="Symbol" w:hint="default"/>
      </w:rPr>
    </w:lvl>
    <w:lvl w:ilvl="4" w:tplc="8CC84D6C">
      <w:start w:val="1"/>
      <w:numFmt w:val="bullet"/>
      <w:lvlText w:val="o"/>
      <w:lvlJc w:val="left"/>
      <w:pPr>
        <w:ind w:left="3600" w:hanging="360"/>
      </w:pPr>
      <w:rPr>
        <w:rFonts w:ascii="Courier New" w:hAnsi="Courier New" w:hint="default"/>
      </w:rPr>
    </w:lvl>
    <w:lvl w:ilvl="5" w:tplc="AD60B84E">
      <w:start w:val="1"/>
      <w:numFmt w:val="bullet"/>
      <w:lvlText w:val=""/>
      <w:lvlJc w:val="left"/>
      <w:pPr>
        <w:ind w:left="4320" w:hanging="360"/>
      </w:pPr>
      <w:rPr>
        <w:rFonts w:ascii="Wingdings" w:hAnsi="Wingdings" w:hint="default"/>
      </w:rPr>
    </w:lvl>
    <w:lvl w:ilvl="6" w:tplc="F8D2442C">
      <w:start w:val="1"/>
      <w:numFmt w:val="bullet"/>
      <w:lvlText w:val=""/>
      <w:lvlJc w:val="left"/>
      <w:pPr>
        <w:ind w:left="5040" w:hanging="360"/>
      </w:pPr>
      <w:rPr>
        <w:rFonts w:ascii="Symbol" w:hAnsi="Symbol" w:hint="default"/>
      </w:rPr>
    </w:lvl>
    <w:lvl w:ilvl="7" w:tplc="BF188F1C">
      <w:start w:val="1"/>
      <w:numFmt w:val="bullet"/>
      <w:lvlText w:val="o"/>
      <w:lvlJc w:val="left"/>
      <w:pPr>
        <w:ind w:left="5760" w:hanging="360"/>
      </w:pPr>
      <w:rPr>
        <w:rFonts w:ascii="Courier New" w:hAnsi="Courier New" w:hint="default"/>
      </w:rPr>
    </w:lvl>
    <w:lvl w:ilvl="8" w:tplc="B89E0A5C">
      <w:start w:val="1"/>
      <w:numFmt w:val="bullet"/>
      <w:lvlText w:val=""/>
      <w:lvlJc w:val="left"/>
      <w:pPr>
        <w:ind w:left="6480" w:hanging="360"/>
      </w:pPr>
      <w:rPr>
        <w:rFonts w:ascii="Wingdings" w:hAnsi="Wingdings" w:hint="default"/>
      </w:rPr>
    </w:lvl>
  </w:abstractNum>
  <w:abstractNum w:abstractNumId="28" w15:restartNumberingAfterBreak="0">
    <w:nsid w:val="4434B220"/>
    <w:multiLevelType w:val="hybridMultilevel"/>
    <w:tmpl w:val="4DA63CE8"/>
    <w:lvl w:ilvl="0" w:tplc="DCF2DBA8">
      <w:start w:val="1"/>
      <w:numFmt w:val="bullet"/>
      <w:lvlText w:val="-"/>
      <w:lvlJc w:val="left"/>
      <w:pPr>
        <w:ind w:left="720" w:hanging="360"/>
      </w:pPr>
      <w:rPr>
        <w:rFonts w:ascii="&quot;Times New Roman&quot;,serif" w:hAnsi="&quot;Times New Roman&quot;,serif" w:hint="default"/>
      </w:rPr>
    </w:lvl>
    <w:lvl w:ilvl="1" w:tplc="4210EE4E">
      <w:start w:val="1"/>
      <w:numFmt w:val="bullet"/>
      <w:lvlText w:val="o"/>
      <w:lvlJc w:val="left"/>
      <w:pPr>
        <w:ind w:left="1440" w:hanging="360"/>
      </w:pPr>
      <w:rPr>
        <w:rFonts w:ascii="Courier New" w:hAnsi="Courier New" w:hint="default"/>
      </w:rPr>
    </w:lvl>
    <w:lvl w:ilvl="2" w:tplc="CCF2EFD6">
      <w:start w:val="1"/>
      <w:numFmt w:val="bullet"/>
      <w:lvlText w:val=""/>
      <w:lvlJc w:val="left"/>
      <w:pPr>
        <w:ind w:left="2160" w:hanging="360"/>
      </w:pPr>
      <w:rPr>
        <w:rFonts w:ascii="Wingdings" w:hAnsi="Wingdings" w:hint="default"/>
      </w:rPr>
    </w:lvl>
    <w:lvl w:ilvl="3" w:tplc="73C61026">
      <w:start w:val="1"/>
      <w:numFmt w:val="bullet"/>
      <w:lvlText w:val=""/>
      <w:lvlJc w:val="left"/>
      <w:pPr>
        <w:ind w:left="2880" w:hanging="360"/>
      </w:pPr>
      <w:rPr>
        <w:rFonts w:ascii="Symbol" w:hAnsi="Symbol" w:hint="default"/>
      </w:rPr>
    </w:lvl>
    <w:lvl w:ilvl="4" w:tplc="D7AA3CE0">
      <w:start w:val="1"/>
      <w:numFmt w:val="bullet"/>
      <w:lvlText w:val="o"/>
      <w:lvlJc w:val="left"/>
      <w:pPr>
        <w:ind w:left="3600" w:hanging="360"/>
      </w:pPr>
      <w:rPr>
        <w:rFonts w:ascii="Courier New" w:hAnsi="Courier New" w:hint="default"/>
      </w:rPr>
    </w:lvl>
    <w:lvl w:ilvl="5" w:tplc="B9FC9400">
      <w:start w:val="1"/>
      <w:numFmt w:val="bullet"/>
      <w:lvlText w:val=""/>
      <w:lvlJc w:val="left"/>
      <w:pPr>
        <w:ind w:left="4320" w:hanging="360"/>
      </w:pPr>
      <w:rPr>
        <w:rFonts w:ascii="Wingdings" w:hAnsi="Wingdings" w:hint="default"/>
      </w:rPr>
    </w:lvl>
    <w:lvl w:ilvl="6" w:tplc="527854E4">
      <w:start w:val="1"/>
      <w:numFmt w:val="bullet"/>
      <w:lvlText w:val=""/>
      <w:lvlJc w:val="left"/>
      <w:pPr>
        <w:ind w:left="5040" w:hanging="360"/>
      </w:pPr>
      <w:rPr>
        <w:rFonts w:ascii="Symbol" w:hAnsi="Symbol" w:hint="default"/>
      </w:rPr>
    </w:lvl>
    <w:lvl w:ilvl="7" w:tplc="27EC0ECC">
      <w:start w:val="1"/>
      <w:numFmt w:val="bullet"/>
      <w:lvlText w:val="o"/>
      <w:lvlJc w:val="left"/>
      <w:pPr>
        <w:ind w:left="5760" w:hanging="360"/>
      </w:pPr>
      <w:rPr>
        <w:rFonts w:ascii="Courier New" w:hAnsi="Courier New" w:hint="default"/>
      </w:rPr>
    </w:lvl>
    <w:lvl w:ilvl="8" w:tplc="EA0A10B2">
      <w:start w:val="1"/>
      <w:numFmt w:val="bullet"/>
      <w:lvlText w:val=""/>
      <w:lvlJc w:val="left"/>
      <w:pPr>
        <w:ind w:left="6480" w:hanging="360"/>
      </w:pPr>
      <w:rPr>
        <w:rFonts w:ascii="Wingdings" w:hAnsi="Wingdings" w:hint="default"/>
      </w:rPr>
    </w:lvl>
  </w:abstractNum>
  <w:abstractNum w:abstractNumId="29" w15:restartNumberingAfterBreak="0">
    <w:nsid w:val="4ECA68ED"/>
    <w:multiLevelType w:val="hybridMultilevel"/>
    <w:tmpl w:val="4EBAC482"/>
    <w:lvl w:ilvl="0" w:tplc="5E42647E">
      <w:start w:val="1"/>
      <w:numFmt w:val="bullet"/>
      <w:lvlText w:val="-"/>
      <w:lvlJc w:val="left"/>
      <w:pPr>
        <w:ind w:left="720" w:hanging="360"/>
      </w:pPr>
      <w:rPr>
        <w:rFonts w:ascii="Calibri" w:hAnsi="Calibri" w:hint="default"/>
      </w:rPr>
    </w:lvl>
    <w:lvl w:ilvl="1" w:tplc="C130F41E">
      <w:start w:val="1"/>
      <w:numFmt w:val="bullet"/>
      <w:lvlText w:val="o"/>
      <w:lvlJc w:val="left"/>
      <w:pPr>
        <w:ind w:left="1440" w:hanging="360"/>
      </w:pPr>
      <w:rPr>
        <w:rFonts w:ascii="Courier New" w:hAnsi="Courier New" w:hint="default"/>
      </w:rPr>
    </w:lvl>
    <w:lvl w:ilvl="2" w:tplc="A47A8F10">
      <w:start w:val="1"/>
      <w:numFmt w:val="bullet"/>
      <w:lvlText w:val=""/>
      <w:lvlJc w:val="left"/>
      <w:pPr>
        <w:ind w:left="2160" w:hanging="360"/>
      </w:pPr>
      <w:rPr>
        <w:rFonts w:ascii="Wingdings" w:hAnsi="Wingdings" w:hint="default"/>
      </w:rPr>
    </w:lvl>
    <w:lvl w:ilvl="3" w:tplc="FF90E446">
      <w:start w:val="1"/>
      <w:numFmt w:val="bullet"/>
      <w:lvlText w:val=""/>
      <w:lvlJc w:val="left"/>
      <w:pPr>
        <w:ind w:left="2880" w:hanging="360"/>
      </w:pPr>
      <w:rPr>
        <w:rFonts w:ascii="Symbol" w:hAnsi="Symbol" w:hint="default"/>
      </w:rPr>
    </w:lvl>
    <w:lvl w:ilvl="4" w:tplc="F5CE8FE4">
      <w:start w:val="1"/>
      <w:numFmt w:val="bullet"/>
      <w:lvlText w:val="o"/>
      <w:lvlJc w:val="left"/>
      <w:pPr>
        <w:ind w:left="3600" w:hanging="360"/>
      </w:pPr>
      <w:rPr>
        <w:rFonts w:ascii="Courier New" w:hAnsi="Courier New" w:hint="default"/>
      </w:rPr>
    </w:lvl>
    <w:lvl w:ilvl="5" w:tplc="894E14F6">
      <w:start w:val="1"/>
      <w:numFmt w:val="bullet"/>
      <w:lvlText w:val=""/>
      <w:lvlJc w:val="left"/>
      <w:pPr>
        <w:ind w:left="4320" w:hanging="360"/>
      </w:pPr>
      <w:rPr>
        <w:rFonts w:ascii="Wingdings" w:hAnsi="Wingdings" w:hint="default"/>
      </w:rPr>
    </w:lvl>
    <w:lvl w:ilvl="6" w:tplc="7CFC359C">
      <w:start w:val="1"/>
      <w:numFmt w:val="bullet"/>
      <w:lvlText w:val=""/>
      <w:lvlJc w:val="left"/>
      <w:pPr>
        <w:ind w:left="5040" w:hanging="360"/>
      </w:pPr>
      <w:rPr>
        <w:rFonts w:ascii="Symbol" w:hAnsi="Symbol" w:hint="default"/>
      </w:rPr>
    </w:lvl>
    <w:lvl w:ilvl="7" w:tplc="EF1E1430">
      <w:start w:val="1"/>
      <w:numFmt w:val="bullet"/>
      <w:lvlText w:val="o"/>
      <w:lvlJc w:val="left"/>
      <w:pPr>
        <w:ind w:left="5760" w:hanging="360"/>
      </w:pPr>
      <w:rPr>
        <w:rFonts w:ascii="Courier New" w:hAnsi="Courier New" w:hint="default"/>
      </w:rPr>
    </w:lvl>
    <w:lvl w:ilvl="8" w:tplc="F3489CB6">
      <w:start w:val="1"/>
      <w:numFmt w:val="bullet"/>
      <w:lvlText w:val=""/>
      <w:lvlJc w:val="left"/>
      <w:pPr>
        <w:ind w:left="6480" w:hanging="360"/>
      </w:pPr>
      <w:rPr>
        <w:rFonts w:ascii="Wingdings" w:hAnsi="Wingdings" w:hint="default"/>
      </w:rPr>
    </w:lvl>
  </w:abstractNum>
  <w:abstractNum w:abstractNumId="30" w15:restartNumberingAfterBreak="0">
    <w:nsid w:val="4F715F7D"/>
    <w:multiLevelType w:val="hybridMultilevel"/>
    <w:tmpl w:val="96582970"/>
    <w:lvl w:ilvl="0" w:tplc="F5EE355C">
      <w:start w:val="1"/>
      <w:numFmt w:val="bullet"/>
      <w:lvlText w:val="-"/>
      <w:lvlJc w:val="left"/>
      <w:pPr>
        <w:ind w:left="1428" w:hanging="360"/>
      </w:pPr>
      <w:rPr>
        <w:rFonts w:ascii="Calibri" w:hAnsi="Calibri" w:hint="default"/>
      </w:rPr>
    </w:lvl>
    <w:lvl w:ilvl="1" w:tplc="6DE8F85E">
      <w:start w:val="1"/>
      <w:numFmt w:val="bullet"/>
      <w:lvlText w:val="o"/>
      <w:lvlJc w:val="left"/>
      <w:pPr>
        <w:ind w:left="2148" w:hanging="360"/>
      </w:pPr>
      <w:rPr>
        <w:rFonts w:ascii="Courier New" w:hAnsi="Courier New" w:hint="default"/>
      </w:rPr>
    </w:lvl>
    <w:lvl w:ilvl="2" w:tplc="C6C6210C">
      <w:start w:val="1"/>
      <w:numFmt w:val="bullet"/>
      <w:lvlText w:val=""/>
      <w:lvlJc w:val="left"/>
      <w:pPr>
        <w:ind w:left="2868" w:hanging="360"/>
      </w:pPr>
      <w:rPr>
        <w:rFonts w:ascii="Wingdings" w:hAnsi="Wingdings" w:hint="default"/>
      </w:rPr>
    </w:lvl>
    <w:lvl w:ilvl="3" w:tplc="13B2D060">
      <w:start w:val="1"/>
      <w:numFmt w:val="bullet"/>
      <w:lvlText w:val=""/>
      <w:lvlJc w:val="left"/>
      <w:pPr>
        <w:ind w:left="3588" w:hanging="360"/>
      </w:pPr>
      <w:rPr>
        <w:rFonts w:ascii="Symbol" w:hAnsi="Symbol" w:hint="default"/>
      </w:rPr>
    </w:lvl>
    <w:lvl w:ilvl="4" w:tplc="89BA4D4E">
      <w:start w:val="1"/>
      <w:numFmt w:val="bullet"/>
      <w:lvlText w:val="o"/>
      <w:lvlJc w:val="left"/>
      <w:pPr>
        <w:ind w:left="4308" w:hanging="360"/>
      </w:pPr>
      <w:rPr>
        <w:rFonts w:ascii="Courier New" w:hAnsi="Courier New" w:hint="default"/>
      </w:rPr>
    </w:lvl>
    <w:lvl w:ilvl="5" w:tplc="3A321632">
      <w:start w:val="1"/>
      <w:numFmt w:val="bullet"/>
      <w:lvlText w:val=""/>
      <w:lvlJc w:val="left"/>
      <w:pPr>
        <w:ind w:left="5028" w:hanging="360"/>
      </w:pPr>
      <w:rPr>
        <w:rFonts w:ascii="Wingdings" w:hAnsi="Wingdings" w:hint="default"/>
      </w:rPr>
    </w:lvl>
    <w:lvl w:ilvl="6" w:tplc="DC9E55E8">
      <w:start w:val="1"/>
      <w:numFmt w:val="bullet"/>
      <w:lvlText w:val=""/>
      <w:lvlJc w:val="left"/>
      <w:pPr>
        <w:ind w:left="5748" w:hanging="360"/>
      </w:pPr>
      <w:rPr>
        <w:rFonts w:ascii="Symbol" w:hAnsi="Symbol" w:hint="default"/>
      </w:rPr>
    </w:lvl>
    <w:lvl w:ilvl="7" w:tplc="F5BE22F2">
      <w:start w:val="1"/>
      <w:numFmt w:val="bullet"/>
      <w:lvlText w:val="o"/>
      <w:lvlJc w:val="left"/>
      <w:pPr>
        <w:ind w:left="6468" w:hanging="360"/>
      </w:pPr>
      <w:rPr>
        <w:rFonts w:ascii="Courier New" w:hAnsi="Courier New" w:hint="default"/>
      </w:rPr>
    </w:lvl>
    <w:lvl w:ilvl="8" w:tplc="FC085F42">
      <w:start w:val="1"/>
      <w:numFmt w:val="bullet"/>
      <w:lvlText w:val=""/>
      <w:lvlJc w:val="left"/>
      <w:pPr>
        <w:ind w:left="7188" w:hanging="360"/>
      </w:pPr>
      <w:rPr>
        <w:rFonts w:ascii="Wingdings" w:hAnsi="Wingdings" w:hint="default"/>
      </w:rPr>
    </w:lvl>
  </w:abstractNum>
  <w:abstractNum w:abstractNumId="31" w15:restartNumberingAfterBreak="0">
    <w:nsid w:val="505FC414"/>
    <w:multiLevelType w:val="hybridMultilevel"/>
    <w:tmpl w:val="5C303B2A"/>
    <w:lvl w:ilvl="0" w:tplc="0C9E8C3C">
      <w:start w:val="1"/>
      <w:numFmt w:val="bullet"/>
      <w:lvlText w:val="-"/>
      <w:lvlJc w:val="left"/>
      <w:pPr>
        <w:ind w:left="720" w:hanging="360"/>
      </w:pPr>
      <w:rPr>
        <w:rFonts w:ascii="&quot;Times New Roman&quot;,serif" w:hAnsi="&quot;Times New Roman&quot;,serif" w:hint="default"/>
      </w:rPr>
    </w:lvl>
    <w:lvl w:ilvl="1" w:tplc="467C8876">
      <w:start w:val="1"/>
      <w:numFmt w:val="bullet"/>
      <w:lvlText w:val="o"/>
      <w:lvlJc w:val="left"/>
      <w:pPr>
        <w:ind w:left="1440" w:hanging="360"/>
      </w:pPr>
      <w:rPr>
        <w:rFonts w:ascii="Courier New" w:hAnsi="Courier New" w:hint="default"/>
      </w:rPr>
    </w:lvl>
    <w:lvl w:ilvl="2" w:tplc="8A4ABFD4">
      <w:start w:val="1"/>
      <w:numFmt w:val="bullet"/>
      <w:lvlText w:val=""/>
      <w:lvlJc w:val="left"/>
      <w:pPr>
        <w:ind w:left="2160" w:hanging="360"/>
      </w:pPr>
      <w:rPr>
        <w:rFonts w:ascii="Wingdings" w:hAnsi="Wingdings" w:hint="default"/>
      </w:rPr>
    </w:lvl>
    <w:lvl w:ilvl="3" w:tplc="E110A138">
      <w:start w:val="1"/>
      <w:numFmt w:val="bullet"/>
      <w:lvlText w:val=""/>
      <w:lvlJc w:val="left"/>
      <w:pPr>
        <w:ind w:left="2880" w:hanging="360"/>
      </w:pPr>
      <w:rPr>
        <w:rFonts w:ascii="Symbol" w:hAnsi="Symbol" w:hint="default"/>
      </w:rPr>
    </w:lvl>
    <w:lvl w:ilvl="4" w:tplc="908E3B30">
      <w:start w:val="1"/>
      <w:numFmt w:val="bullet"/>
      <w:lvlText w:val="o"/>
      <w:lvlJc w:val="left"/>
      <w:pPr>
        <w:ind w:left="3600" w:hanging="360"/>
      </w:pPr>
      <w:rPr>
        <w:rFonts w:ascii="Courier New" w:hAnsi="Courier New" w:hint="default"/>
      </w:rPr>
    </w:lvl>
    <w:lvl w:ilvl="5" w:tplc="EB42FD20">
      <w:start w:val="1"/>
      <w:numFmt w:val="bullet"/>
      <w:lvlText w:val=""/>
      <w:lvlJc w:val="left"/>
      <w:pPr>
        <w:ind w:left="4320" w:hanging="360"/>
      </w:pPr>
      <w:rPr>
        <w:rFonts w:ascii="Wingdings" w:hAnsi="Wingdings" w:hint="default"/>
      </w:rPr>
    </w:lvl>
    <w:lvl w:ilvl="6" w:tplc="61D82100">
      <w:start w:val="1"/>
      <w:numFmt w:val="bullet"/>
      <w:lvlText w:val=""/>
      <w:lvlJc w:val="left"/>
      <w:pPr>
        <w:ind w:left="5040" w:hanging="360"/>
      </w:pPr>
      <w:rPr>
        <w:rFonts w:ascii="Symbol" w:hAnsi="Symbol" w:hint="default"/>
      </w:rPr>
    </w:lvl>
    <w:lvl w:ilvl="7" w:tplc="5F4430C2">
      <w:start w:val="1"/>
      <w:numFmt w:val="bullet"/>
      <w:lvlText w:val="o"/>
      <w:lvlJc w:val="left"/>
      <w:pPr>
        <w:ind w:left="5760" w:hanging="360"/>
      </w:pPr>
      <w:rPr>
        <w:rFonts w:ascii="Courier New" w:hAnsi="Courier New" w:hint="default"/>
      </w:rPr>
    </w:lvl>
    <w:lvl w:ilvl="8" w:tplc="0C36CF76">
      <w:start w:val="1"/>
      <w:numFmt w:val="bullet"/>
      <w:lvlText w:val=""/>
      <w:lvlJc w:val="left"/>
      <w:pPr>
        <w:ind w:left="6480" w:hanging="360"/>
      </w:pPr>
      <w:rPr>
        <w:rFonts w:ascii="Wingdings" w:hAnsi="Wingdings" w:hint="default"/>
      </w:rPr>
    </w:lvl>
  </w:abstractNum>
  <w:abstractNum w:abstractNumId="32" w15:restartNumberingAfterBreak="0">
    <w:nsid w:val="5160C586"/>
    <w:multiLevelType w:val="hybridMultilevel"/>
    <w:tmpl w:val="B686CDE0"/>
    <w:lvl w:ilvl="0" w:tplc="97285EEA">
      <w:start w:val="1"/>
      <w:numFmt w:val="bullet"/>
      <w:lvlText w:val="-"/>
      <w:lvlJc w:val="left"/>
      <w:pPr>
        <w:ind w:left="720" w:hanging="360"/>
      </w:pPr>
      <w:rPr>
        <w:rFonts w:ascii="&quot;Times New Roman&quot;,serif" w:hAnsi="&quot;Times New Roman&quot;,serif" w:hint="default"/>
      </w:rPr>
    </w:lvl>
    <w:lvl w:ilvl="1" w:tplc="CFC8D444">
      <w:start w:val="1"/>
      <w:numFmt w:val="bullet"/>
      <w:lvlText w:val="o"/>
      <w:lvlJc w:val="left"/>
      <w:pPr>
        <w:ind w:left="1440" w:hanging="360"/>
      </w:pPr>
      <w:rPr>
        <w:rFonts w:ascii="Courier New" w:hAnsi="Courier New" w:hint="default"/>
      </w:rPr>
    </w:lvl>
    <w:lvl w:ilvl="2" w:tplc="AB5211D2">
      <w:start w:val="1"/>
      <w:numFmt w:val="bullet"/>
      <w:lvlText w:val=""/>
      <w:lvlJc w:val="left"/>
      <w:pPr>
        <w:ind w:left="2160" w:hanging="360"/>
      </w:pPr>
      <w:rPr>
        <w:rFonts w:ascii="Wingdings" w:hAnsi="Wingdings" w:hint="default"/>
      </w:rPr>
    </w:lvl>
    <w:lvl w:ilvl="3" w:tplc="0BF63164">
      <w:start w:val="1"/>
      <w:numFmt w:val="bullet"/>
      <w:lvlText w:val=""/>
      <w:lvlJc w:val="left"/>
      <w:pPr>
        <w:ind w:left="2880" w:hanging="360"/>
      </w:pPr>
      <w:rPr>
        <w:rFonts w:ascii="Symbol" w:hAnsi="Symbol" w:hint="default"/>
      </w:rPr>
    </w:lvl>
    <w:lvl w:ilvl="4" w:tplc="4E64DC96">
      <w:start w:val="1"/>
      <w:numFmt w:val="bullet"/>
      <w:lvlText w:val="o"/>
      <w:lvlJc w:val="left"/>
      <w:pPr>
        <w:ind w:left="3600" w:hanging="360"/>
      </w:pPr>
      <w:rPr>
        <w:rFonts w:ascii="Courier New" w:hAnsi="Courier New" w:hint="default"/>
      </w:rPr>
    </w:lvl>
    <w:lvl w:ilvl="5" w:tplc="0C9AB336">
      <w:start w:val="1"/>
      <w:numFmt w:val="bullet"/>
      <w:lvlText w:val=""/>
      <w:lvlJc w:val="left"/>
      <w:pPr>
        <w:ind w:left="4320" w:hanging="360"/>
      </w:pPr>
      <w:rPr>
        <w:rFonts w:ascii="Wingdings" w:hAnsi="Wingdings" w:hint="default"/>
      </w:rPr>
    </w:lvl>
    <w:lvl w:ilvl="6" w:tplc="95BA77C0">
      <w:start w:val="1"/>
      <w:numFmt w:val="bullet"/>
      <w:lvlText w:val=""/>
      <w:lvlJc w:val="left"/>
      <w:pPr>
        <w:ind w:left="5040" w:hanging="360"/>
      </w:pPr>
      <w:rPr>
        <w:rFonts w:ascii="Symbol" w:hAnsi="Symbol" w:hint="default"/>
      </w:rPr>
    </w:lvl>
    <w:lvl w:ilvl="7" w:tplc="71AE7C8C">
      <w:start w:val="1"/>
      <w:numFmt w:val="bullet"/>
      <w:lvlText w:val="o"/>
      <w:lvlJc w:val="left"/>
      <w:pPr>
        <w:ind w:left="5760" w:hanging="360"/>
      </w:pPr>
      <w:rPr>
        <w:rFonts w:ascii="Courier New" w:hAnsi="Courier New" w:hint="default"/>
      </w:rPr>
    </w:lvl>
    <w:lvl w:ilvl="8" w:tplc="A70E3048">
      <w:start w:val="1"/>
      <w:numFmt w:val="bullet"/>
      <w:lvlText w:val=""/>
      <w:lvlJc w:val="left"/>
      <w:pPr>
        <w:ind w:left="6480" w:hanging="360"/>
      </w:pPr>
      <w:rPr>
        <w:rFonts w:ascii="Wingdings" w:hAnsi="Wingdings" w:hint="default"/>
      </w:rPr>
    </w:lvl>
  </w:abstractNum>
  <w:abstractNum w:abstractNumId="33" w15:restartNumberingAfterBreak="0">
    <w:nsid w:val="52C85872"/>
    <w:multiLevelType w:val="hybridMultilevel"/>
    <w:tmpl w:val="DF929AD2"/>
    <w:lvl w:ilvl="0" w:tplc="18FC00C6">
      <w:start w:val="1"/>
      <w:numFmt w:val="bullet"/>
      <w:lvlText w:val="-"/>
      <w:lvlJc w:val="left"/>
      <w:pPr>
        <w:ind w:left="720" w:hanging="360"/>
      </w:pPr>
      <w:rPr>
        <w:rFonts w:ascii="Calibri" w:hAnsi="Calibri" w:hint="default"/>
      </w:rPr>
    </w:lvl>
    <w:lvl w:ilvl="1" w:tplc="24B6ABA0">
      <w:start w:val="1"/>
      <w:numFmt w:val="bullet"/>
      <w:lvlText w:val="o"/>
      <w:lvlJc w:val="left"/>
      <w:pPr>
        <w:ind w:left="1440" w:hanging="360"/>
      </w:pPr>
      <w:rPr>
        <w:rFonts w:ascii="Courier New" w:hAnsi="Courier New" w:hint="default"/>
      </w:rPr>
    </w:lvl>
    <w:lvl w:ilvl="2" w:tplc="9272B4A8">
      <w:start w:val="1"/>
      <w:numFmt w:val="bullet"/>
      <w:lvlText w:val=""/>
      <w:lvlJc w:val="left"/>
      <w:pPr>
        <w:ind w:left="2160" w:hanging="360"/>
      </w:pPr>
      <w:rPr>
        <w:rFonts w:ascii="Wingdings" w:hAnsi="Wingdings" w:hint="default"/>
      </w:rPr>
    </w:lvl>
    <w:lvl w:ilvl="3" w:tplc="2A1CE124">
      <w:start w:val="1"/>
      <w:numFmt w:val="bullet"/>
      <w:lvlText w:val=""/>
      <w:lvlJc w:val="left"/>
      <w:pPr>
        <w:ind w:left="2880" w:hanging="360"/>
      </w:pPr>
      <w:rPr>
        <w:rFonts w:ascii="Symbol" w:hAnsi="Symbol" w:hint="default"/>
      </w:rPr>
    </w:lvl>
    <w:lvl w:ilvl="4" w:tplc="E78C6692">
      <w:start w:val="1"/>
      <w:numFmt w:val="bullet"/>
      <w:lvlText w:val="o"/>
      <w:lvlJc w:val="left"/>
      <w:pPr>
        <w:ind w:left="3600" w:hanging="360"/>
      </w:pPr>
      <w:rPr>
        <w:rFonts w:ascii="Courier New" w:hAnsi="Courier New" w:hint="default"/>
      </w:rPr>
    </w:lvl>
    <w:lvl w:ilvl="5" w:tplc="772E7D1E">
      <w:start w:val="1"/>
      <w:numFmt w:val="bullet"/>
      <w:lvlText w:val=""/>
      <w:lvlJc w:val="left"/>
      <w:pPr>
        <w:ind w:left="4320" w:hanging="360"/>
      </w:pPr>
      <w:rPr>
        <w:rFonts w:ascii="Wingdings" w:hAnsi="Wingdings" w:hint="default"/>
      </w:rPr>
    </w:lvl>
    <w:lvl w:ilvl="6" w:tplc="48565896">
      <w:start w:val="1"/>
      <w:numFmt w:val="bullet"/>
      <w:lvlText w:val=""/>
      <w:lvlJc w:val="left"/>
      <w:pPr>
        <w:ind w:left="5040" w:hanging="360"/>
      </w:pPr>
      <w:rPr>
        <w:rFonts w:ascii="Symbol" w:hAnsi="Symbol" w:hint="default"/>
      </w:rPr>
    </w:lvl>
    <w:lvl w:ilvl="7" w:tplc="02748298">
      <w:start w:val="1"/>
      <w:numFmt w:val="bullet"/>
      <w:lvlText w:val="o"/>
      <w:lvlJc w:val="left"/>
      <w:pPr>
        <w:ind w:left="5760" w:hanging="360"/>
      </w:pPr>
      <w:rPr>
        <w:rFonts w:ascii="Courier New" w:hAnsi="Courier New" w:hint="default"/>
      </w:rPr>
    </w:lvl>
    <w:lvl w:ilvl="8" w:tplc="8DC67008">
      <w:start w:val="1"/>
      <w:numFmt w:val="bullet"/>
      <w:lvlText w:val=""/>
      <w:lvlJc w:val="left"/>
      <w:pPr>
        <w:ind w:left="6480" w:hanging="360"/>
      </w:pPr>
      <w:rPr>
        <w:rFonts w:ascii="Wingdings" w:hAnsi="Wingdings" w:hint="default"/>
      </w:rPr>
    </w:lvl>
  </w:abstractNum>
  <w:abstractNum w:abstractNumId="34" w15:restartNumberingAfterBreak="0">
    <w:nsid w:val="57ACCEC7"/>
    <w:multiLevelType w:val="hybridMultilevel"/>
    <w:tmpl w:val="C7AA3C6E"/>
    <w:lvl w:ilvl="0" w:tplc="98D82178">
      <w:start w:val="1"/>
      <w:numFmt w:val="bullet"/>
      <w:lvlText w:val=""/>
      <w:lvlJc w:val="left"/>
      <w:pPr>
        <w:ind w:left="720" w:hanging="360"/>
      </w:pPr>
      <w:rPr>
        <w:rFonts w:ascii="Symbol" w:hAnsi="Symbol" w:hint="default"/>
      </w:rPr>
    </w:lvl>
    <w:lvl w:ilvl="1" w:tplc="545EF68C">
      <w:start w:val="1"/>
      <w:numFmt w:val="bullet"/>
      <w:lvlText w:val="o"/>
      <w:lvlJc w:val="left"/>
      <w:pPr>
        <w:ind w:left="1440" w:hanging="360"/>
      </w:pPr>
      <w:rPr>
        <w:rFonts w:ascii="Courier New" w:hAnsi="Courier New" w:hint="default"/>
      </w:rPr>
    </w:lvl>
    <w:lvl w:ilvl="2" w:tplc="EEFE2F54">
      <w:start w:val="1"/>
      <w:numFmt w:val="bullet"/>
      <w:lvlText w:val=""/>
      <w:lvlJc w:val="left"/>
      <w:pPr>
        <w:ind w:left="2160" w:hanging="360"/>
      </w:pPr>
      <w:rPr>
        <w:rFonts w:ascii="Wingdings" w:hAnsi="Wingdings" w:hint="default"/>
      </w:rPr>
    </w:lvl>
    <w:lvl w:ilvl="3" w:tplc="33721A08">
      <w:start w:val="1"/>
      <w:numFmt w:val="bullet"/>
      <w:lvlText w:val=""/>
      <w:lvlJc w:val="left"/>
      <w:pPr>
        <w:ind w:left="2880" w:hanging="360"/>
      </w:pPr>
      <w:rPr>
        <w:rFonts w:ascii="Symbol" w:hAnsi="Symbol" w:hint="default"/>
      </w:rPr>
    </w:lvl>
    <w:lvl w:ilvl="4" w:tplc="2D6CEE1A">
      <w:start w:val="1"/>
      <w:numFmt w:val="bullet"/>
      <w:lvlText w:val="o"/>
      <w:lvlJc w:val="left"/>
      <w:pPr>
        <w:ind w:left="3600" w:hanging="360"/>
      </w:pPr>
      <w:rPr>
        <w:rFonts w:ascii="Courier New" w:hAnsi="Courier New" w:hint="default"/>
      </w:rPr>
    </w:lvl>
    <w:lvl w:ilvl="5" w:tplc="18DAA94E">
      <w:start w:val="1"/>
      <w:numFmt w:val="bullet"/>
      <w:lvlText w:val=""/>
      <w:lvlJc w:val="left"/>
      <w:pPr>
        <w:ind w:left="4320" w:hanging="360"/>
      </w:pPr>
      <w:rPr>
        <w:rFonts w:ascii="Wingdings" w:hAnsi="Wingdings" w:hint="default"/>
      </w:rPr>
    </w:lvl>
    <w:lvl w:ilvl="6" w:tplc="AA921ED4">
      <w:start w:val="1"/>
      <w:numFmt w:val="bullet"/>
      <w:lvlText w:val=""/>
      <w:lvlJc w:val="left"/>
      <w:pPr>
        <w:ind w:left="5040" w:hanging="360"/>
      </w:pPr>
      <w:rPr>
        <w:rFonts w:ascii="Symbol" w:hAnsi="Symbol" w:hint="default"/>
      </w:rPr>
    </w:lvl>
    <w:lvl w:ilvl="7" w:tplc="F2647082">
      <w:start w:val="1"/>
      <w:numFmt w:val="bullet"/>
      <w:lvlText w:val="o"/>
      <w:lvlJc w:val="left"/>
      <w:pPr>
        <w:ind w:left="5760" w:hanging="360"/>
      </w:pPr>
      <w:rPr>
        <w:rFonts w:ascii="Courier New" w:hAnsi="Courier New" w:hint="default"/>
      </w:rPr>
    </w:lvl>
    <w:lvl w:ilvl="8" w:tplc="A7F62700">
      <w:start w:val="1"/>
      <w:numFmt w:val="bullet"/>
      <w:lvlText w:val=""/>
      <w:lvlJc w:val="left"/>
      <w:pPr>
        <w:ind w:left="6480" w:hanging="360"/>
      </w:pPr>
      <w:rPr>
        <w:rFonts w:ascii="Wingdings" w:hAnsi="Wingdings" w:hint="default"/>
      </w:rPr>
    </w:lvl>
  </w:abstractNum>
  <w:abstractNum w:abstractNumId="35" w15:restartNumberingAfterBreak="0">
    <w:nsid w:val="58B486D2"/>
    <w:multiLevelType w:val="hybridMultilevel"/>
    <w:tmpl w:val="DCECE33E"/>
    <w:lvl w:ilvl="0" w:tplc="4AAAB2E6">
      <w:start w:val="1"/>
      <w:numFmt w:val="bullet"/>
      <w:lvlText w:val="-"/>
      <w:lvlJc w:val="left"/>
      <w:pPr>
        <w:ind w:left="720" w:hanging="360"/>
      </w:pPr>
      <w:rPr>
        <w:rFonts w:ascii="Calibri" w:hAnsi="Calibri" w:hint="default"/>
      </w:rPr>
    </w:lvl>
    <w:lvl w:ilvl="1" w:tplc="A5924B56">
      <w:start w:val="1"/>
      <w:numFmt w:val="bullet"/>
      <w:lvlText w:val="o"/>
      <w:lvlJc w:val="left"/>
      <w:pPr>
        <w:ind w:left="1440" w:hanging="360"/>
      </w:pPr>
      <w:rPr>
        <w:rFonts w:ascii="Courier New" w:hAnsi="Courier New" w:hint="default"/>
      </w:rPr>
    </w:lvl>
    <w:lvl w:ilvl="2" w:tplc="8848C80C">
      <w:start w:val="1"/>
      <w:numFmt w:val="bullet"/>
      <w:lvlText w:val=""/>
      <w:lvlJc w:val="left"/>
      <w:pPr>
        <w:ind w:left="2160" w:hanging="360"/>
      </w:pPr>
      <w:rPr>
        <w:rFonts w:ascii="Wingdings" w:hAnsi="Wingdings" w:hint="default"/>
      </w:rPr>
    </w:lvl>
    <w:lvl w:ilvl="3" w:tplc="1400A510">
      <w:start w:val="1"/>
      <w:numFmt w:val="bullet"/>
      <w:lvlText w:val=""/>
      <w:lvlJc w:val="left"/>
      <w:pPr>
        <w:ind w:left="2880" w:hanging="360"/>
      </w:pPr>
      <w:rPr>
        <w:rFonts w:ascii="Symbol" w:hAnsi="Symbol" w:hint="default"/>
      </w:rPr>
    </w:lvl>
    <w:lvl w:ilvl="4" w:tplc="03E0ECEE">
      <w:start w:val="1"/>
      <w:numFmt w:val="bullet"/>
      <w:lvlText w:val="o"/>
      <w:lvlJc w:val="left"/>
      <w:pPr>
        <w:ind w:left="3600" w:hanging="360"/>
      </w:pPr>
      <w:rPr>
        <w:rFonts w:ascii="Courier New" w:hAnsi="Courier New" w:hint="default"/>
      </w:rPr>
    </w:lvl>
    <w:lvl w:ilvl="5" w:tplc="1D98C8F8">
      <w:start w:val="1"/>
      <w:numFmt w:val="bullet"/>
      <w:lvlText w:val=""/>
      <w:lvlJc w:val="left"/>
      <w:pPr>
        <w:ind w:left="4320" w:hanging="360"/>
      </w:pPr>
      <w:rPr>
        <w:rFonts w:ascii="Wingdings" w:hAnsi="Wingdings" w:hint="default"/>
      </w:rPr>
    </w:lvl>
    <w:lvl w:ilvl="6" w:tplc="7E562B3A">
      <w:start w:val="1"/>
      <w:numFmt w:val="bullet"/>
      <w:lvlText w:val=""/>
      <w:lvlJc w:val="left"/>
      <w:pPr>
        <w:ind w:left="5040" w:hanging="360"/>
      </w:pPr>
      <w:rPr>
        <w:rFonts w:ascii="Symbol" w:hAnsi="Symbol" w:hint="default"/>
      </w:rPr>
    </w:lvl>
    <w:lvl w:ilvl="7" w:tplc="AECC6644">
      <w:start w:val="1"/>
      <w:numFmt w:val="bullet"/>
      <w:lvlText w:val="o"/>
      <w:lvlJc w:val="left"/>
      <w:pPr>
        <w:ind w:left="5760" w:hanging="360"/>
      </w:pPr>
      <w:rPr>
        <w:rFonts w:ascii="Courier New" w:hAnsi="Courier New" w:hint="default"/>
      </w:rPr>
    </w:lvl>
    <w:lvl w:ilvl="8" w:tplc="BF524EAA">
      <w:start w:val="1"/>
      <w:numFmt w:val="bullet"/>
      <w:lvlText w:val=""/>
      <w:lvlJc w:val="left"/>
      <w:pPr>
        <w:ind w:left="6480" w:hanging="360"/>
      </w:pPr>
      <w:rPr>
        <w:rFonts w:ascii="Wingdings" w:hAnsi="Wingdings" w:hint="default"/>
      </w:rPr>
    </w:lvl>
  </w:abstractNum>
  <w:abstractNum w:abstractNumId="36" w15:restartNumberingAfterBreak="0">
    <w:nsid w:val="5E60A540"/>
    <w:multiLevelType w:val="hybridMultilevel"/>
    <w:tmpl w:val="325C79C4"/>
    <w:lvl w:ilvl="0" w:tplc="B98E1A68">
      <w:start w:val="1"/>
      <w:numFmt w:val="bullet"/>
      <w:lvlText w:val="-"/>
      <w:lvlJc w:val="left"/>
      <w:pPr>
        <w:ind w:left="720" w:hanging="360"/>
      </w:pPr>
      <w:rPr>
        <w:rFonts w:ascii="&quot;Times New Roman&quot;,serif" w:hAnsi="&quot;Times New Roman&quot;,serif" w:hint="default"/>
      </w:rPr>
    </w:lvl>
    <w:lvl w:ilvl="1" w:tplc="6AC2F3F6">
      <w:start w:val="1"/>
      <w:numFmt w:val="bullet"/>
      <w:lvlText w:val="o"/>
      <w:lvlJc w:val="left"/>
      <w:pPr>
        <w:ind w:left="1440" w:hanging="360"/>
      </w:pPr>
      <w:rPr>
        <w:rFonts w:ascii="Courier New" w:hAnsi="Courier New" w:hint="default"/>
      </w:rPr>
    </w:lvl>
    <w:lvl w:ilvl="2" w:tplc="C8EA6490">
      <w:start w:val="1"/>
      <w:numFmt w:val="bullet"/>
      <w:lvlText w:val=""/>
      <w:lvlJc w:val="left"/>
      <w:pPr>
        <w:ind w:left="2160" w:hanging="360"/>
      </w:pPr>
      <w:rPr>
        <w:rFonts w:ascii="Wingdings" w:hAnsi="Wingdings" w:hint="default"/>
      </w:rPr>
    </w:lvl>
    <w:lvl w:ilvl="3" w:tplc="7A802420">
      <w:start w:val="1"/>
      <w:numFmt w:val="bullet"/>
      <w:lvlText w:val=""/>
      <w:lvlJc w:val="left"/>
      <w:pPr>
        <w:ind w:left="2880" w:hanging="360"/>
      </w:pPr>
      <w:rPr>
        <w:rFonts w:ascii="Symbol" w:hAnsi="Symbol" w:hint="default"/>
      </w:rPr>
    </w:lvl>
    <w:lvl w:ilvl="4" w:tplc="5FEE8740">
      <w:start w:val="1"/>
      <w:numFmt w:val="bullet"/>
      <w:lvlText w:val="o"/>
      <w:lvlJc w:val="left"/>
      <w:pPr>
        <w:ind w:left="3600" w:hanging="360"/>
      </w:pPr>
      <w:rPr>
        <w:rFonts w:ascii="Courier New" w:hAnsi="Courier New" w:hint="default"/>
      </w:rPr>
    </w:lvl>
    <w:lvl w:ilvl="5" w:tplc="32FE81CE">
      <w:start w:val="1"/>
      <w:numFmt w:val="bullet"/>
      <w:lvlText w:val=""/>
      <w:lvlJc w:val="left"/>
      <w:pPr>
        <w:ind w:left="4320" w:hanging="360"/>
      </w:pPr>
      <w:rPr>
        <w:rFonts w:ascii="Wingdings" w:hAnsi="Wingdings" w:hint="default"/>
      </w:rPr>
    </w:lvl>
    <w:lvl w:ilvl="6" w:tplc="3300CCB8">
      <w:start w:val="1"/>
      <w:numFmt w:val="bullet"/>
      <w:lvlText w:val=""/>
      <w:lvlJc w:val="left"/>
      <w:pPr>
        <w:ind w:left="5040" w:hanging="360"/>
      </w:pPr>
      <w:rPr>
        <w:rFonts w:ascii="Symbol" w:hAnsi="Symbol" w:hint="default"/>
      </w:rPr>
    </w:lvl>
    <w:lvl w:ilvl="7" w:tplc="5BA8CC7A">
      <w:start w:val="1"/>
      <w:numFmt w:val="bullet"/>
      <w:lvlText w:val="o"/>
      <w:lvlJc w:val="left"/>
      <w:pPr>
        <w:ind w:left="5760" w:hanging="360"/>
      </w:pPr>
      <w:rPr>
        <w:rFonts w:ascii="Courier New" w:hAnsi="Courier New" w:hint="default"/>
      </w:rPr>
    </w:lvl>
    <w:lvl w:ilvl="8" w:tplc="F6FCC0CC">
      <w:start w:val="1"/>
      <w:numFmt w:val="bullet"/>
      <w:lvlText w:val=""/>
      <w:lvlJc w:val="left"/>
      <w:pPr>
        <w:ind w:left="6480" w:hanging="360"/>
      </w:pPr>
      <w:rPr>
        <w:rFonts w:ascii="Wingdings" w:hAnsi="Wingdings" w:hint="default"/>
      </w:rPr>
    </w:lvl>
  </w:abstractNum>
  <w:abstractNum w:abstractNumId="37" w15:restartNumberingAfterBreak="0">
    <w:nsid w:val="5FBB9B38"/>
    <w:multiLevelType w:val="hybridMultilevel"/>
    <w:tmpl w:val="2ACC568A"/>
    <w:lvl w:ilvl="0" w:tplc="4A74C5B6">
      <w:start w:val="1"/>
      <w:numFmt w:val="bullet"/>
      <w:lvlText w:val="-"/>
      <w:lvlJc w:val="left"/>
      <w:pPr>
        <w:ind w:left="720" w:hanging="360"/>
      </w:pPr>
      <w:rPr>
        <w:rFonts w:ascii="&quot;Times New Roman&quot;,serif" w:hAnsi="&quot;Times New Roman&quot;,serif" w:hint="default"/>
      </w:rPr>
    </w:lvl>
    <w:lvl w:ilvl="1" w:tplc="760651C4">
      <w:start w:val="1"/>
      <w:numFmt w:val="bullet"/>
      <w:lvlText w:val="o"/>
      <w:lvlJc w:val="left"/>
      <w:pPr>
        <w:ind w:left="1440" w:hanging="360"/>
      </w:pPr>
      <w:rPr>
        <w:rFonts w:ascii="Courier New" w:hAnsi="Courier New" w:hint="default"/>
      </w:rPr>
    </w:lvl>
    <w:lvl w:ilvl="2" w:tplc="524A5992">
      <w:start w:val="1"/>
      <w:numFmt w:val="bullet"/>
      <w:lvlText w:val=""/>
      <w:lvlJc w:val="left"/>
      <w:pPr>
        <w:ind w:left="2160" w:hanging="360"/>
      </w:pPr>
      <w:rPr>
        <w:rFonts w:ascii="Wingdings" w:hAnsi="Wingdings" w:hint="default"/>
      </w:rPr>
    </w:lvl>
    <w:lvl w:ilvl="3" w:tplc="A5AAF9E6">
      <w:start w:val="1"/>
      <w:numFmt w:val="bullet"/>
      <w:lvlText w:val=""/>
      <w:lvlJc w:val="left"/>
      <w:pPr>
        <w:ind w:left="2880" w:hanging="360"/>
      </w:pPr>
      <w:rPr>
        <w:rFonts w:ascii="Symbol" w:hAnsi="Symbol" w:hint="default"/>
      </w:rPr>
    </w:lvl>
    <w:lvl w:ilvl="4" w:tplc="811EBDAA">
      <w:start w:val="1"/>
      <w:numFmt w:val="bullet"/>
      <w:lvlText w:val="o"/>
      <w:lvlJc w:val="left"/>
      <w:pPr>
        <w:ind w:left="3600" w:hanging="360"/>
      </w:pPr>
      <w:rPr>
        <w:rFonts w:ascii="Courier New" w:hAnsi="Courier New" w:hint="default"/>
      </w:rPr>
    </w:lvl>
    <w:lvl w:ilvl="5" w:tplc="CBA2AAA8">
      <w:start w:val="1"/>
      <w:numFmt w:val="bullet"/>
      <w:lvlText w:val=""/>
      <w:lvlJc w:val="left"/>
      <w:pPr>
        <w:ind w:left="4320" w:hanging="360"/>
      </w:pPr>
      <w:rPr>
        <w:rFonts w:ascii="Wingdings" w:hAnsi="Wingdings" w:hint="default"/>
      </w:rPr>
    </w:lvl>
    <w:lvl w:ilvl="6" w:tplc="7D60508A">
      <w:start w:val="1"/>
      <w:numFmt w:val="bullet"/>
      <w:lvlText w:val=""/>
      <w:lvlJc w:val="left"/>
      <w:pPr>
        <w:ind w:left="5040" w:hanging="360"/>
      </w:pPr>
      <w:rPr>
        <w:rFonts w:ascii="Symbol" w:hAnsi="Symbol" w:hint="default"/>
      </w:rPr>
    </w:lvl>
    <w:lvl w:ilvl="7" w:tplc="48E26A36">
      <w:start w:val="1"/>
      <w:numFmt w:val="bullet"/>
      <w:lvlText w:val="o"/>
      <w:lvlJc w:val="left"/>
      <w:pPr>
        <w:ind w:left="5760" w:hanging="360"/>
      </w:pPr>
      <w:rPr>
        <w:rFonts w:ascii="Courier New" w:hAnsi="Courier New" w:hint="default"/>
      </w:rPr>
    </w:lvl>
    <w:lvl w:ilvl="8" w:tplc="F96A03A2">
      <w:start w:val="1"/>
      <w:numFmt w:val="bullet"/>
      <w:lvlText w:val=""/>
      <w:lvlJc w:val="left"/>
      <w:pPr>
        <w:ind w:left="6480" w:hanging="360"/>
      </w:pPr>
      <w:rPr>
        <w:rFonts w:ascii="Wingdings" w:hAnsi="Wingdings" w:hint="default"/>
      </w:rPr>
    </w:lvl>
  </w:abstractNum>
  <w:abstractNum w:abstractNumId="38" w15:restartNumberingAfterBreak="0">
    <w:nsid w:val="60465639"/>
    <w:multiLevelType w:val="hybridMultilevel"/>
    <w:tmpl w:val="88582318"/>
    <w:lvl w:ilvl="0" w:tplc="D3F04EEA">
      <w:start w:val="1"/>
      <w:numFmt w:val="bullet"/>
      <w:lvlText w:val="-"/>
      <w:lvlJc w:val="left"/>
      <w:pPr>
        <w:ind w:left="720" w:hanging="360"/>
      </w:pPr>
      <w:rPr>
        <w:rFonts w:ascii="&quot;Times New Roman&quot;,serif" w:hAnsi="&quot;Times New Roman&quot;,serif" w:hint="default"/>
      </w:rPr>
    </w:lvl>
    <w:lvl w:ilvl="1" w:tplc="E9FCF7B4">
      <w:start w:val="1"/>
      <w:numFmt w:val="bullet"/>
      <w:lvlText w:val="o"/>
      <w:lvlJc w:val="left"/>
      <w:pPr>
        <w:ind w:left="1440" w:hanging="360"/>
      </w:pPr>
      <w:rPr>
        <w:rFonts w:ascii="Courier New" w:hAnsi="Courier New" w:hint="default"/>
      </w:rPr>
    </w:lvl>
    <w:lvl w:ilvl="2" w:tplc="7F5C6714">
      <w:start w:val="1"/>
      <w:numFmt w:val="bullet"/>
      <w:lvlText w:val=""/>
      <w:lvlJc w:val="left"/>
      <w:pPr>
        <w:ind w:left="2160" w:hanging="360"/>
      </w:pPr>
      <w:rPr>
        <w:rFonts w:ascii="Wingdings" w:hAnsi="Wingdings" w:hint="default"/>
      </w:rPr>
    </w:lvl>
    <w:lvl w:ilvl="3" w:tplc="EB8E548E">
      <w:start w:val="1"/>
      <w:numFmt w:val="bullet"/>
      <w:lvlText w:val=""/>
      <w:lvlJc w:val="left"/>
      <w:pPr>
        <w:ind w:left="2880" w:hanging="360"/>
      </w:pPr>
      <w:rPr>
        <w:rFonts w:ascii="Symbol" w:hAnsi="Symbol" w:hint="default"/>
      </w:rPr>
    </w:lvl>
    <w:lvl w:ilvl="4" w:tplc="400423E0">
      <w:start w:val="1"/>
      <w:numFmt w:val="bullet"/>
      <w:lvlText w:val="o"/>
      <w:lvlJc w:val="left"/>
      <w:pPr>
        <w:ind w:left="3600" w:hanging="360"/>
      </w:pPr>
      <w:rPr>
        <w:rFonts w:ascii="Courier New" w:hAnsi="Courier New" w:hint="default"/>
      </w:rPr>
    </w:lvl>
    <w:lvl w:ilvl="5" w:tplc="B17EC6CA">
      <w:start w:val="1"/>
      <w:numFmt w:val="bullet"/>
      <w:lvlText w:val=""/>
      <w:lvlJc w:val="left"/>
      <w:pPr>
        <w:ind w:left="4320" w:hanging="360"/>
      </w:pPr>
      <w:rPr>
        <w:rFonts w:ascii="Wingdings" w:hAnsi="Wingdings" w:hint="default"/>
      </w:rPr>
    </w:lvl>
    <w:lvl w:ilvl="6" w:tplc="AF5A93CC">
      <w:start w:val="1"/>
      <w:numFmt w:val="bullet"/>
      <w:lvlText w:val=""/>
      <w:lvlJc w:val="left"/>
      <w:pPr>
        <w:ind w:left="5040" w:hanging="360"/>
      </w:pPr>
      <w:rPr>
        <w:rFonts w:ascii="Symbol" w:hAnsi="Symbol" w:hint="default"/>
      </w:rPr>
    </w:lvl>
    <w:lvl w:ilvl="7" w:tplc="9190AC32">
      <w:start w:val="1"/>
      <w:numFmt w:val="bullet"/>
      <w:lvlText w:val="o"/>
      <w:lvlJc w:val="left"/>
      <w:pPr>
        <w:ind w:left="5760" w:hanging="360"/>
      </w:pPr>
      <w:rPr>
        <w:rFonts w:ascii="Courier New" w:hAnsi="Courier New" w:hint="default"/>
      </w:rPr>
    </w:lvl>
    <w:lvl w:ilvl="8" w:tplc="AC92FC04">
      <w:start w:val="1"/>
      <w:numFmt w:val="bullet"/>
      <w:lvlText w:val=""/>
      <w:lvlJc w:val="left"/>
      <w:pPr>
        <w:ind w:left="6480" w:hanging="360"/>
      </w:pPr>
      <w:rPr>
        <w:rFonts w:ascii="Wingdings" w:hAnsi="Wingdings" w:hint="default"/>
      </w:rPr>
    </w:lvl>
  </w:abstractNum>
  <w:abstractNum w:abstractNumId="39" w15:restartNumberingAfterBreak="0">
    <w:nsid w:val="62570BB9"/>
    <w:multiLevelType w:val="hybridMultilevel"/>
    <w:tmpl w:val="D8A60706"/>
    <w:lvl w:ilvl="0" w:tplc="E92E286E">
      <w:start w:val="1"/>
      <w:numFmt w:val="bullet"/>
      <w:lvlText w:val=""/>
      <w:lvlJc w:val="left"/>
      <w:pPr>
        <w:ind w:left="720" w:hanging="360"/>
      </w:pPr>
      <w:rPr>
        <w:rFonts w:ascii="Symbol" w:hAnsi="Symbol" w:hint="default"/>
      </w:rPr>
    </w:lvl>
    <w:lvl w:ilvl="1" w:tplc="5F92C780">
      <w:start w:val="1"/>
      <w:numFmt w:val="bullet"/>
      <w:lvlText w:val="o"/>
      <w:lvlJc w:val="left"/>
      <w:pPr>
        <w:ind w:left="1440" w:hanging="360"/>
      </w:pPr>
      <w:rPr>
        <w:rFonts w:ascii="&quot;Courier New&quot;" w:hAnsi="&quot;Courier New&quot;" w:hint="default"/>
      </w:rPr>
    </w:lvl>
    <w:lvl w:ilvl="2" w:tplc="297E3F64">
      <w:start w:val="1"/>
      <w:numFmt w:val="bullet"/>
      <w:lvlText w:val=""/>
      <w:lvlJc w:val="left"/>
      <w:pPr>
        <w:ind w:left="2160" w:hanging="360"/>
      </w:pPr>
      <w:rPr>
        <w:rFonts w:ascii="Wingdings" w:hAnsi="Wingdings" w:hint="default"/>
      </w:rPr>
    </w:lvl>
    <w:lvl w:ilvl="3" w:tplc="332A3DAA">
      <w:start w:val="1"/>
      <w:numFmt w:val="bullet"/>
      <w:lvlText w:val=""/>
      <w:lvlJc w:val="left"/>
      <w:pPr>
        <w:ind w:left="2880" w:hanging="360"/>
      </w:pPr>
      <w:rPr>
        <w:rFonts w:ascii="Symbol" w:hAnsi="Symbol" w:hint="default"/>
      </w:rPr>
    </w:lvl>
    <w:lvl w:ilvl="4" w:tplc="EDFEC2D2">
      <w:start w:val="1"/>
      <w:numFmt w:val="bullet"/>
      <w:lvlText w:val="o"/>
      <w:lvlJc w:val="left"/>
      <w:pPr>
        <w:ind w:left="3600" w:hanging="360"/>
      </w:pPr>
      <w:rPr>
        <w:rFonts w:ascii="Courier New" w:hAnsi="Courier New" w:hint="default"/>
      </w:rPr>
    </w:lvl>
    <w:lvl w:ilvl="5" w:tplc="8CC29A60">
      <w:start w:val="1"/>
      <w:numFmt w:val="bullet"/>
      <w:lvlText w:val=""/>
      <w:lvlJc w:val="left"/>
      <w:pPr>
        <w:ind w:left="4320" w:hanging="360"/>
      </w:pPr>
      <w:rPr>
        <w:rFonts w:ascii="Wingdings" w:hAnsi="Wingdings" w:hint="default"/>
      </w:rPr>
    </w:lvl>
    <w:lvl w:ilvl="6" w:tplc="05CE05F6">
      <w:start w:val="1"/>
      <w:numFmt w:val="bullet"/>
      <w:lvlText w:val=""/>
      <w:lvlJc w:val="left"/>
      <w:pPr>
        <w:ind w:left="5040" w:hanging="360"/>
      </w:pPr>
      <w:rPr>
        <w:rFonts w:ascii="Symbol" w:hAnsi="Symbol" w:hint="default"/>
      </w:rPr>
    </w:lvl>
    <w:lvl w:ilvl="7" w:tplc="E7D8F704">
      <w:start w:val="1"/>
      <w:numFmt w:val="bullet"/>
      <w:lvlText w:val="o"/>
      <w:lvlJc w:val="left"/>
      <w:pPr>
        <w:ind w:left="5760" w:hanging="360"/>
      </w:pPr>
      <w:rPr>
        <w:rFonts w:ascii="Courier New" w:hAnsi="Courier New" w:hint="default"/>
      </w:rPr>
    </w:lvl>
    <w:lvl w:ilvl="8" w:tplc="F4DAFC2E">
      <w:start w:val="1"/>
      <w:numFmt w:val="bullet"/>
      <w:lvlText w:val=""/>
      <w:lvlJc w:val="left"/>
      <w:pPr>
        <w:ind w:left="6480" w:hanging="360"/>
      </w:pPr>
      <w:rPr>
        <w:rFonts w:ascii="Wingdings" w:hAnsi="Wingdings" w:hint="default"/>
      </w:rPr>
    </w:lvl>
  </w:abstractNum>
  <w:abstractNum w:abstractNumId="40" w15:restartNumberingAfterBreak="0">
    <w:nsid w:val="655C2C0D"/>
    <w:multiLevelType w:val="hybridMultilevel"/>
    <w:tmpl w:val="FB62A614"/>
    <w:lvl w:ilvl="0" w:tplc="00701056">
      <w:start w:val="1"/>
      <w:numFmt w:val="bullet"/>
      <w:lvlText w:val=""/>
      <w:lvlJc w:val="left"/>
      <w:pPr>
        <w:ind w:left="720" w:hanging="360"/>
      </w:pPr>
      <w:rPr>
        <w:rFonts w:ascii="Symbol" w:hAnsi="Symbol" w:hint="default"/>
      </w:rPr>
    </w:lvl>
    <w:lvl w:ilvl="1" w:tplc="36C0F2EA">
      <w:start w:val="1"/>
      <w:numFmt w:val="bullet"/>
      <w:lvlText w:val="o"/>
      <w:lvlJc w:val="left"/>
      <w:pPr>
        <w:ind w:left="1440" w:hanging="360"/>
      </w:pPr>
      <w:rPr>
        <w:rFonts w:ascii="&quot;Courier New&quot;" w:hAnsi="&quot;Courier New&quot;" w:hint="default"/>
      </w:rPr>
    </w:lvl>
    <w:lvl w:ilvl="2" w:tplc="A47A5A46">
      <w:start w:val="1"/>
      <w:numFmt w:val="bullet"/>
      <w:lvlText w:val=""/>
      <w:lvlJc w:val="left"/>
      <w:pPr>
        <w:ind w:left="2160" w:hanging="360"/>
      </w:pPr>
      <w:rPr>
        <w:rFonts w:ascii="Wingdings" w:hAnsi="Wingdings" w:hint="default"/>
      </w:rPr>
    </w:lvl>
    <w:lvl w:ilvl="3" w:tplc="AB706F34">
      <w:start w:val="1"/>
      <w:numFmt w:val="bullet"/>
      <w:lvlText w:val=""/>
      <w:lvlJc w:val="left"/>
      <w:pPr>
        <w:ind w:left="2880" w:hanging="360"/>
      </w:pPr>
      <w:rPr>
        <w:rFonts w:ascii="Symbol" w:hAnsi="Symbol" w:hint="default"/>
      </w:rPr>
    </w:lvl>
    <w:lvl w:ilvl="4" w:tplc="B0120DE8">
      <w:start w:val="1"/>
      <w:numFmt w:val="bullet"/>
      <w:lvlText w:val="o"/>
      <w:lvlJc w:val="left"/>
      <w:pPr>
        <w:ind w:left="3600" w:hanging="360"/>
      </w:pPr>
      <w:rPr>
        <w:rFonts w:ascii="Courier New" w:hAnsi="Courier New" w:hint="default"/>
      </w:rPr>
    </w:lvl>
    <w:lvl w:ilvl="5" w:tplc="C3669C76">
      <w:start w:val="1"/>
      <w:numFmt w:val="bullet"/>
      <w:lvlText w:val=""/>
      <w:lvlJc w:val="left"/>
      <w:pPr>
        <w:ind w:left="4320" w:hanging="360"/>
      </w:pPr>
      <w:rPr>
        <w:rFonts w:ascii="Wingdings" w:hAnsi="Wingdings" w:hint="default"/>
      </w:rPr>
    </w:lvl>
    <w:lvl w:ilvl="6" w:tplc="D36430A2">
      <w:start w:val="1"/>
      <w:numFmt w:val="bullet"/>
      <w:lvlText w:val=""/>
      <w:lvlJc w:val="left"/>
      <w:pPr>
        <w:ind w:left="5040" w:hanging="360"/>
      </w:pPr>
      <w:rPr>
        <w:rFonts w:ascii="Symbol" w:hAnsi="Symbol" w:hint="default"/>
      </w:rPr>
    </w:lvl>
    <w:lvl w:ilvl="7" w:tplc="42681CA2">
      <w:start w:val="1"/>
      <w:numFmt w:val="bullet"/>
      <w:lvlText w:val="o"/>
      <w:lvlJc w:val="left"/>
      <w:pPr>
        <w:ind w:left="5760" w:hanging="360"/>
      </w:pPr>
      <w:rPr>
        <w:rFonts w:ascii="Courier New" w:hAnsi="Courier New" w:hint="default"/>
      </w:rPr>
    </w:lvl>
    <w:lvl w:ilvl="8" w:tplc="C3C4D09E">
      <w:start w:val="1"/>
      <w:numFmt w:val="bullet"/>
      <w:lvlText w:val=""/>
      <w:lvlJc w:val="left"/>
      <w:pPr>
        <w:ind w:left="6480" w:hanging="360"/>
      </w:pPr>
      <w:rPr>
        <w:rFonts w:ascii="Wingdings" w:hAnsi="Wingdings" w:hint="default"/>
      </w:rPr>
    </w:lvl>
  </w:abstractNum>
  <w:abstractNum w:abstractNumId="41" w15:restartNumberingAfterBreak="0">
    <w:nsid w:val="6712E0EB"/>
    <w:multiLevelType w:val="hybridMultilevel"/>
    <w:tmpl w:val="0764CF64"/>
    <w:lvl w:ilvl="0" w:tplc="C1F44132">
      <w:start w:val="1"/>
      <w:numFmt w:val="bullet"/>
      <w:lvlText w:val=""/>
      <w:lvlJc w:val="left"/>
      <w:pPr>
        <w:ind w:left="720" w:hanging="360"/>
      </w:pPr>
      <w:rPr>
        <w:rFonts w:ascii="Symbol" w:hAnsi="Symbol" w:hint="default"/>
      </w:rPr>
    </w:lvl>
    <w:lvl w:ilvl="1" w:tplc="981279F0">
      <w:start w:val="1"/>
      <w:numFmt w:val="bullet"/>
      <w:lvlText w:val="o"/>
      <w:lvlJc w:val="left"/>
      <w:pPr>
        <w:ind w:left="1440" w:hanging="360"/>
      </w:pPr>
      <w:rPr>
        <w:rFonts w:ascii="&quot;Courier New&quot;" w:hAnsi="&quot;Courier New&quot;" w:hint="default"/>
      </w:rPr>
    </w:lvl>
    <w:lvl w:ilvl="2" w:tplc="71926D3E">
      <w:start w:val="1"/>
      <w:numFmt w:val="bullet"/>
      <w:lvlText w:val=""/>
      <w:lvlJc w:val="left"/>
      <w:pPr>
        <w:ind w:left="2160" w:hanging="360"/>
      </w:pPr>
      <w:rPr>
        <w:rFonts w:ascii="Wingdings" w:hAnsi="Wingdings" w:hint="default"/>
      </w:rPr>
    </w:lvl>
    <w:lvl w:ilvl="3" w:tplc="3B9AEF88">
      <w:start w:val="1"/>
      <w:numFmt w:val="bullet"/>
      <w:lvlText w:val=""/>
      <w:lvlJc w:val="left"/>
      <w:pPr>
        <w:ind w:left="2880" w:hanging="360"/>
      </w:pPr>
      <w:rPr>
        <w:rFonts w:ascii="Symbol" w:hAnsi="Symbol" w:hint="default"/>
      </w:rPr>
    </w:lvl>
    <w:lvl w:ilvl="4" w:tplc="E9BC7386">
      <w:start w:val="1"/>
      <w:numFmt w:val="bullet"/>
      <w:lvlText w:val="o"/>
      <w:lvlJc w:val="left"/>
      <w:pPr>
        <w:ind w:left="3600" w:hanging="360"/>
      </w:pPr>
      <w:rPr>
        <w:rFonts w:ascii="Courier New" w:hAnsi="Courier New" w:hint="default"/>
      </w:rPr>
    </w:lvl>
    <w:lvl w:ilvl="5" w:tplc="4926C0B4">
      <w:start w:val="1"/>
      <w:numFmt w:val="bullet"/>
      <w:lvlText w:val=""/>
      <w:lvlJc w:val="left"/>
      <w:pPr>
        <w:ind w:left="4320" w:hanging="360"/>
      </w:pPr>
      <w:rPr>
        <w:rFonts w:ascii="Wingdings" w:hAnsi="Wingdings" w:hint="default"/>
      </w:rPr>
    </w:lvl>
    <w:lvl w:ilvl="6" w:tplc="6A28D95A">
      <w:start w:val="1"/>
      <w:numFmt w:val="bullet"/>
      <w:lvlText w:val=""/>
      <w:lvlJc w:val="left"/>
      <w:pPr>
        <w:ind w:left="5040" w:hanging="360"/>
      </w:pPr>
      <w:rPr>
        <w:rFonts w:ascii="Symbol" w:hAnsi="Symbol" w:hint="default"/>
      </w:rPr>
    </w:lvl>
    <w:lvl w:ilvl="7" w:tplc="0C767528">
      <w:start w:val="1"/>
      <w:numFmt w:val="bullet"/>
      <w:lvlText w:val="o"/>
      <w:lvlJc w:val="left"/>
      <w:pPr>
        <w:ind w:left="5760" w:hanging="360"/>
      </w:pPr>
      <w:rPr>
        <w:rFonts w:ascii="Courier New" w:hAnsi="Courier New" w:hint="default"/>
      </w:rPr>
    </w:lvl>
    <w:lvl w:ilvl="8" w:tplc="F3F81F02">
      <w:start w:val="1"/>
      <w:numFmt w:val="bullet"/>
      <w:lvlText w:val=""/>
      <w:lvlJc w:val="left"/>
      <w:pPr>
        <w:ind w:left="6480" w:hanging="360"/>
      </w:pPr>
      <w:rPr>
        <w:rFonts w:ascii="Wingdings" w:hAnsi="Wingdings" w:hint="default"/>
      </w:rPr>
    </w:lvl>
  </w:abstractNum>
  <w:abstractNum w:abstractNumId="42" w15:restartNumberingAfterBreak="0">
    <w:nsid w:val="6A27068F"/>
    <w:multiLevelType w:val="hybridMultilevel"/>
    <w:tmpl w:val="2FCE75E2"/>
    <w:lvl w:ilvl="0" w:tplc="C2D4BE78">
      <w:start w:val="1"/>
      <w:numFmt w:val="bullet"/>
      <w:lvlText w:val=""/>
      <w:lvlJc w:val="left"/>
      <w:pPr>
        <w:ind w:left="720" w:hanging="360"/>
      </w:pPr>
      <w:rPr>
        <w:rFonts w:ascii="Symbol" w:hAnsi="Symbol" w:hint="default"/>
      </w:rPr>
    </w:lvl>
    <w:lvl w:ilvl="1" w:tplc="7CBE0CCA">
      <w:start w:val="1"/>
      <w:numFmt w:val="bullet"/>
      <w:lvlText w:val="o"/>
      <w:lvlJc w:val="left"/>
      <w:pPr>
        <w:ind w:left="1440" w:hanging="360"/>
      </w:pPr>
      <w:rPr>
        <w:rFonts w:ascii="&quot;Courier New&quot;" w:hAnsi="&quot;Courier New&quot;" w:hint="default"/>
      </w:rPr>
    </w:lvl>
    <w:lvl w:ilvl="2" w:tplc="1EC492B8">
      <w:start w:val="1"/>
      <w:numFmt w:val="bullet"/>
      <w:lvlText w:val=""/>
      <w:lvlJc w:val="left"/>
      <w:pPr>
        <w:ind w:left="2160" w:hanging="360"/>
      </w:pPr>
      <w:rPr>
        <w:rFonts w:ascii="Wingdings" w:hAnsi="Wingdings" w:hint="default"/>
      </w:rPr>
    </w:lvl>
    <w:lvl w:ilvl="3" w:tplc="3AE2406C">
      <w:start w:val="1"/>
      <w:numFmt w:val="bullet"/>
      <w:lvlText w:val=""/>
      <w:lvlJc w:val="left"/>
      <w:pPr>
        <w:ind w:left="2880" w:hanging="360"/>
      </w:pPr>
      <w:rPr>
        <w:rFonts w:ascii="Symbol" w:hAnsi="Symbol" w:hint="default"/>
      </w:rPr>
    </w:lvl>
    <w:lvl w:ilvl="4" w:tplc="C2968202">
      <w:start w:val="1"/>
      <w:numFmt w:val="bullet"/>
      <w:lvlText w:val="o"/>
      <w:lvlJc w:val="left"/>
      <w:pPr>
        <w:ind w:left="3600" w:hanging="360"/>
      </w:pPr>
      <w:rPr>
        <w:rFonts w:ascii="Courier New" w:hAnsi="Courier New" w:hint="default"/>
      </w:rPr>
    </w:lvl>
    <w:lvl w:ilvl="5" w:tplc="1E40E408">
      <w:start w:val="1"/>
      <w:numFmt w:val="bullet"/>
      <w:lvlText w:val=""/>
      <w:lvlJc w:val="left"/>
      <w:pPr>
        <w:ind w:left="4320" w:hanging="360"/>
      </w:pPr>
      <w:rPr>
        <w:rFonts w:ascii="Wingdings" w:hAnsi="Wingdings" w:hint="default"/>
      </w:rPr>
    </w:lvl>
    <w:lvl w:ilvl="6" w:tplc="CB667FF6">
      <w:start w:val="1"/>
      <w:numFmt w:val="bullet"/>
      <w:lvlText w:val=""/>
      <w:lvlJc w:val="left"/>
      <w:pPr>
        <w:ind w:left="5040" w:hanging="360"/>
      </w:pPr>
      <w:rPr>
        <w:rFonts w:ascii="Symbol" w:hAnsi="Symbol" w:hint="default"/>
      </w:rPr>
    </w:lvl>
    <w:lvl w:ilvl="7" w:tplc="A14428FC">
      <w:start w:val="1"/>
      <w:numFmt w:val="bullet"/>
      <w:lvlText w:val="o"/>
      <w:lvlJc w:val="left"/>
      <w:pPr>
        <w:ind w:left="5760" w:hanging="360"/>
      </w:pPr>
      <w:rPr>
        <w:rFonts w:ascii="Courier New" w:hAnsi="Courier New" w:hint="default"/>
      </w:rPr>
    </w:lvl>
    <w:lvl w:ilvl="8" w:tplc="D428B0F0">
      <w:start w:val="1"/>
      <w:numFmt w:val="bullet"/>
      <w:lvlText w:val=""/>
      <w:lvlJc w:val="left"/>
      <w:pPr>
        <w:ind w:left="6480" w:hanging="360"/>
      </w:pPr>
      <w:rPr>
        <w:rFonts w:ascii="Wingdings" w:hAnsi="Wingdings" w:hint="default"/>
      </w:rPr>
    </w:lvl>
  </w:abstractNum>
  <w:abstractNum w:abstractNumId="43" w15:restartNumberingAfterBreak="0">
    <w:nsid w:val="6B46894C"/>
    <w:multiLevelType w:val="hybridMultilevel"/>
    <w:tmpl w:val="7DC08CE0"/>
    <w:lvl w:ilvl="0" w:tplc="D3F4CD80">
      <w:start w:val="1"/>
      <w:numFmt w:val="bullet"/>
      <w:lvlText w:val="-"/>
      <w:lvlJc w:val="left"/>
      <w:pPr>
        <w:ind w:left="720" w:hanging="360"/>
      </w:pPr>
      <w:rPr>
        <w:rFonts w:ascii="Calibri" w:hAnsi="Calibri" w:hint="default"/>
      </w:rPr>
    </w:lvl>
    <w:lvl w:ilvl="1" w:tplc="4002F2BC">
      <w:start w:val="1"/>
      <w:numFmt w:val="bullet"/>
      <w:lvlText w:val="o"/>
      <w:lvlJc w:val="left"/>
      <w:pPr>
        <w:ind w:left="1440" w:hanging="360"/>
      </w:pPr>
      <w:rPr>
        <w:rFonts w:ascii="Courier New" w:hAnsi="Courier New" w:hint="default"/>
      </w:rPr>
    </w:lvl>
    <w:lvl w:ilvl="2" w:tplc="AE102742">
      <w:start w:val="1"/>
      <w:numFmt w:val="bullet"/>
      <w:lvlText w:val=""/>
      <w:lvlJc w:val="left"/>
      <w:pPr>
        <w:ind w:left="2160" w:hanging="360"/>
      </w:pPr>
      <w:rPr>
        <w:rFonts w:ascii="Wingdings" w:hAnsi="Wingdings" w:hint="default"/>
      </w:rPr>
    </w:lvl>
    <w:lvl w:ilvl="3" w:tplc="9D62302E">
      <w:start w:val="1"/>
      <w:numFmt w:val="bullet"/>
      <w:lvlText w:val=""/>
      <w:lvlJc w:val="left"/>
      <w:pPr>
        <w:ind w:left="2880" w:hanging="360"/>
      </w:pPr>
      <w:rPr>
        <w:rFonts w:ascii="Symbol" w:hAnsi="Symbol" w:hint="default"/>
      </w:rPr>
    </w:lvl>
    <w:lvl w:ilvl="4" w:tplc="CB3C5A38">
      <w:start w:val="1"/>
      <w:numFmt w:val="bullet"/>
      <w:lvlText w:val="o"/>
      <w:lvlJc w:val="left"/>
      <w:pPr>
        <w:ind w:left="3600" w:hanging="360"/>
      </w:pPr>
      <w:rPr>
        <w:rFonts w:ascii="Courier New" w:hAnsi="Courier New" w:hint="default"/>
      </w:rPr>
    </w:lvl>
    <w:lvl w:ilvl="5" w:tplc="A14EA9B0">
      <w:start w:val="1"/>
      <w:numFmt w:val="bullet"/>
      <w:lvlText w:val=""/>
      <w:lvlJc w:val="left"/>
      <w:pPr>
        <w:ind w:left="4320" w:hanging="360"/>
      </w:pPr>
      <w:rPr>
        <w:rFonts w:ascii="Wingdings" w:hAnsi="Wingdings" w:hint="default"/>
      </w:rPr>
    </w:lvl>
    <w:lvl w:ilvl="6" w:tplc="6628A69C">
      <w:start w:val="1"/>
      <w:numFmt w:val="bullet"/>
      <w:lvlText w:val=""/>
      <w:lvlJc w:val="left"/>
      <w:pPr>
        <w:ind w:left="5040" w:hanging="360"/>
      </w:pPr>
      <w:rPr>
        <w:rFonts w:ascii="Symbol" w:hAnsi="Symbol" w:hint="default"/>
      </w:rPr>
    </w:lvl>
    <w:lvl w:ilvl="7" w:tplc="3A764D22">
      <w:start w:val="1"/>
      <w:numFmt w:val="bullet"/>
      <w:lvlText w:val="o"/>
      <w:lvlJc w:val="left"/>
      <w:pPr>
        <w:ind w:left="5760" w:hanging="360"/>
      </w:pPr>
      <w:rPr>
        <w:rFonts w:ascii="Courier New" w:hAnsi="Courier New" w:hint="default"/>
      </w:rPr>
    </w:lvl>
    <w:lvl w:ilvl="8" w:tplc="742A0D48">
      <w:start w:val="1"/>
      <w:numFmt w:val="bullet"/>
      <w:lvlText w:val=""/>
      <w:lvlJc w:val="left"/>
      <w:pPr>
        <w:ind w:left="6480" w:hanging="360"/>
      </w:pPr>
      <w:rPr>
        <w:rFonts w:ascii="Wingdings" w:hAnsi="Wingdings" w:hint="default"/>
      </w:rPr>
    </w:lvl>
  </w:abstractNum>
  <w:abstractNum w:abstractNumId="44" w15:restartNumberingAfterBreak="0">
    <w:nsid w:val="6BF993C7"/>
    <w:multiLevelType w:val="hybridMultilevel"/>
    <w:tmpl w:val="EEB8AF42"/>
    <w:lvl w:ilvl="0" w:tplc="1084F1EA">
      <w:start w:val="1"/>
      <w:numFmt w:val="bullet"/>
      <w:lvlText w:val=""/>
      <w:lvlJc w:val="left"/>
      <w:pPr>
        <w:ind w:left="720" w:hanging="360"/>
      </w:pPr>
      <w:rPr>
        <w:rFonts w:ascii="Symbol" w:hAnsi="Symbol" w:hint="default"/>
      </w:rPr>
    </w:lvl>
    <w:lvl w:ilvl="1" w:tplc="61161ED6">
      <w:start w:val="1"/>
      <w:numFmt w:val="bullet"/>
      <w:lvlText w:val="o"/>
      <w:lvlJc w:val="left"/>
      <w:pPr>
        <w:ind w:left="1440" w:hanging="360"/>
      </w:pPr>
      <w:rPr>
        <w:rFonts w:ascii="&quot;Courier New&quot;" w:hAnsi="&quot;Courier New&quot;" w:hint="default"/>
      </w:rPr>
    </w:lvl>
    <w:lvl w:ilvl="2" w:tplc="3758B3A6">
      <w:start w:val="1"/>
      <w:numFmt w:val="bullet"/>
      <w:lvlText w:val=""/>
      <w:lvlJc w:val="left"/>
      <w:pPr>
        <w:ind w:left="2160" w:hanging="360"/>
      </w:pPr>
      <w:rPr>
        <w:rFonts w:ascii="Wingdings" w:hAnsi="Wingdings" w:hint="default"/>
      </w:rPr>
    </w:lvl>
    <w:lvl w:ilvl="3" w:tplc="82A8EECE">
      <w:start w:val="1"/>
      <w:numFmt w:val="bullet"/>
      <w:lvlText w:val=""/>
      <w:lvlJc w:val="left"/>
      <w:pPr>
        <w:ind w:left="2880" w:hanging="360"/>
      </w:pPr>
      <w:rPr>
        <w:rFonts w:ascii="Symbol" w:hAnsi="Symbol" w:hint="default"/>
      </w:rPr>
    </w:lvl>
    <w:lvl w:ilvl="4" w:tplc="D7BE4356">
      <w:start w:val="1"/>
      <w:numFmt w:val="bullet"/>
      <w:lvlText w:val="o"/>
      <w:lvlJc w:val="left"/>
      <w:pPr>
        <w:ind w:left="3600" w:hanging="360"/>
      </w:pPr>
      <w:rPr>
        <w:rFonts w:ascii="Courier New" w:hAnsi="Courier New" w:hint="default"/>
      </w:rPr>
    </w:lvl>
    <w:lvl w:ilvl="5" w:tplc="96CA40E6">
      <w:start w:val="1"/>
      <w:numFmt w:val="bullet"/>
      <w:lvlText w:val=""/>
      <w:lvlJc w:val="left"/>
      <w:pPr>
        <w:ind w:left="4320" w:hanging="360"/>
      </w:pPr>
      <w:rPr>
        <w:rFonts w:ascii="Wingdings" w:hAnsi="Wingdings" w:hint="default"/>
      </w:rPr>
    </w:lvl>
    <w:lvl w:ilvl="6" w:tplc="316C76A0">
      <w:start w:val="1"/>
      <w:numFmt w:val="bullet"/>
      <w:lvlText w:val=""/>
      <w:lvlJc w:val="left"/>
      <w:pPr>
        <w:ind w:left="5040" w:hanging="360"/>
      </w:pPr>
      <w:rPr>
        <w:rFonts w:ascii="Symbol" w:hAnsi="Symbol" w:hint="default"/>
      </w:rPr>
    </w:lvl>
    <w:lvl w:ilvl="7" w:tplc="5E427A90">
      <w:start w:val="1"/>
      <w:numFmt w:val="bullet"/>
      <w:lvlText w:val="o"/>
      <w:lvlJc w:val="left"/>
      <w:pPr>
        <w:ind w:left="5760" w:hanging="360"/>
      </w:pPr>
      <w:rPr>
        <w:rFonts w:ascii="Courier New" w:hAnsi="Courier New" w:hint="default"/>
      </w:rPr>
    </w:lvl>
    <w:lvl w:ilvl="8" w:tplc="788E7E56">
      <w:start w:val="1"/>
      <w:numFmt w:val="bullet"/>
      <w:lvlText w:val=""/>
      <w:lvlJc w:val="left"/>
      <w:pPr>
        <w:ind w:left="6480" w:hanging="360"/>
      </w:pPr>
      <w:rPr>
        <w:rFonts w:ascii="Wingdings" w:hAnsi="Wingdings" w:hint="default"/>
      </w:rPr>
    </w:lvl>
  </w:abstractNum>
  <w:abstractNum w:abstractNumId="45" w15:restartNumberingAfterBreak="0">
    <w:nsid w:val="6CB8E4F1"/>
    <w:multiLevelType w:val="hybridMultilevel"/>
    <w:tmpl w:val="D66206B8"/>
    <w:lvl w:ilvl="0" w:tplc="FA80B4A8">
      <w:start w:val="1"/>
      <w:numFmt w:val="bullet"/>
      <w:lvlText w:val="-"/>
      <w:lvlJc w:val="left"/>
      <w:pPr>
        <w:ind w:left="720" w:hanging="360"/>
      </w:pPr>
      <w:rPr>
        <w:rFonts w:ascii="&quot;Times New Roman&quot;,serif" w:hAnsi="&quot;Times New Roman&quot;,serif" w:hint="default"/>
      </w:rPr>
    </w:lvl>
    <w:lvl w:ilvl="1" w:tplc="0FF6932E">
      <w:start w:val="1"/>
      <w:numFmt w:val="bullet"/>
      <w:lvlText w:val="o"/>
      <w:lvlJc w:val="left"/>
      <w:pPr>
        <w:ind w:left="1440" w:hanging="360"/>
      </w:pPr>
      <w:rPr>
        <w:rFonts w:ascii="Courier New" w:hAnsi="Courier New" w:hint="default"/>
      </w:rPr>
    </w:lvl>
    <w:lvl w:ilvl="2" w:tplc="AFBAF630">
      <w:start w:val="1"/>
      <w:numFmt w:val="bullet"/>
      <w:lvlText w:val=""/>
      <w:lvlJc w:val="left"/>
      <w:pPr>
        <w:ind w:left="2160" w:hanging="360"/>
      </w:pPr>
      <w:rPr>
        <w:rFonts w:ascii="Wingdings" w:hAnsi="Wingdings" w:hint="default"/>
      </w:rPr>
    </w:lvl>
    <w:lvl w:ilvl="3" w:tplc="5AB69274">
      <w:start w:val="1"/>
      <w:numFmt w:val="bullet"/>
      <w:lvlText w:val=""/>
      <w:lvlJc w:val="left"/>
      <w:pPr>
        <w:ind w:left="2880" w:hanging="360"/>
      </w:pPr>
      <w:rPr>
        <w:rFonts w:ascii="Symbol" w:hAnsi="Symbol" w:hint="default"/>
      </w:rPr>
    </w:lvl>
    <w:lvl w:ilvl="4" w:tplc="D83AA290">
      <w:start w:val="1"/>
      <w:numFmt w:val="bullet"/>
      <w:lvlText w:val="o"/>
      <w:lvlJc w:val="left"/>
      <w:pPr>
        <w:ind w:left="3600" w:hanging="360"/>
      </w:pPr>
      <w:rPr>
        <w:rFonts w:ascii="Courier New" w:hAnsi="Courier New" w:hint="default"/>
      </w:rPr>
    </w:lvl>
    <w:lvl w:ilvl="5" w:tplc="F85A1A86">
      <w:start w:val="1"/>
      <w:numFmt w:val="bullet"/>
      <w:lvlText w:val=""/>
      <w:lvlJc w:val="left"/>
      <w:pPr>
        <w:ind w:left="4320" w:hanging="360"/>
      </w:pPr>
      <w:rPr>
        <w:rFonts w:ascii="Wingdings" w:hAnsi="Wingdings" w:hint="default"/>
      </w:rPr>
    </w:lvl>
    <w:lvl w:ilvl="6" w:tplc="07A009A0">
      <w:start w:val="1"/>
      <w:numFmt w:val="bullet"/>
      <w:lvlText w:val=""/>
      <w:lvlJc w:val="left"/>
      <w:pPr>
        <w:ind w:left="5040" w:hanging="360"/>
      </w:pPr>
      <w:rPr>
        <w:rFonts w:ascii="Symbol" w:hAnsi="Symbol" w:hint="default"/>
      </w:rPr>
    </w:lvl>
    <w:lvl w:ilvl="7" w:tplc="B3AC745C">
      <w:start w:val="1"/>
      <w:numFmt w:val="bullet"/>
      <w:lvlText w:val="o"/>
      <w:lvlJc w:val="left"/>
      <w:pPr>
        <w:ind w:left="5760" w:hanging="360"/>
      </w:pPr>
      <w:rPr>
        <w:rFonts w:ascii="Courier New" w:hAnsi="Courier New" w:hint="default"/>
      </w:rPr>
    </w:lvl>
    <w:lvl w:ilvl="8" w:tplc="6C0C6D90">
      <w:start w:val="1"/>
      <w:numFmt w:val="bullet"/>
      <w:lvlText w:val=""/>
      <w:lvlJc w:val="left"/>
      <w:pPr>
        <w:ind w:left="6480" w:hanging="360"/>
      </w:pPr>
      <w:rPr>
        <w:rFonts w:ascii="Wingdings" w:hAnsi="Wingdings" w:hint="default"/>
      </w:rPr>
    </w:lvl>
  </w:abstractNum>
  <w:abstractNum w:abstractNumId="46" w15:restartNumberingAfterBreak="0">
    <w:nsid w:val="70AEED09"/>
    <w:multiLevelType w:val="hybridMultilevel"/>
    <w:tmpl w:val="082825EE"/>
    <w:lvl w:ilvl="0" w:tplc="A4281AC0">
      <w:start w:val="1"/>
      <w:numFmt w:val="bullet"/>
      <w:lvlText w:val=""/>
      <w:lvlJc w:val="left"/>
      <w:pPr>
        <w:ind w:left="720" w:hanging="360"/>
      </w:pPr>
      <w:rPr>
        <w:rFonts w:ascii="Symbol" w:hAnsi="Symbol" w:hint="default"/>
      </w:rPr>
    </w:lvl>
    <w:lvl w:ilvl="1" w:tplc="8DEC1612">
      <w:start w:val="1"/>
      <w:numFmt w:val="bullet"/>
      <w:lvlText w:val="o"/>
      <w:lvlJc w:val="left"/>
      <w:pPr>
        <w:ind w:left="1440" w:hanging="360"/>
      </w:pPr>
      <w:rPr>
        <w:rFonts w:ascii="Courier New" w:hAnsi="Courier New" w:hint="default"/>
      </w:rPr>
    </w:lvl>
    <w:lvl w:ilvl="2" w:tplc="03C4BDC2">
      <w:start w:val="1"/>
      <w:numFmt w:val="bullet"/>
      <w:lvlText w:val=""/>
      <w:lvlJc w:val="left"/>
      <w:pPr>
        <w:ind w:left="2160" w:hanging="360"/>
      </w:pPr>
      <w:rPr>
        <w:rFonts w:ascii="Wingdings" w:hAnsi="Wingdings" w:hint="default"/>
      </w:rPr>
    </w:lvl>
    <w:lvl w:ilvl="3" w:tplc="44CA4BAC">
      <w:start w:val="1"/>
      <w:numFmt w:val="bullet"/>
      <w:lvlText w:val=""/>
      <w:lvlJc w:val="left"/>
      <w:pPr>
        <w:ind w:left="2880" w:hanging="360"/>
      </w:pPr>
      <w:rPr>
        <w:rFonts w:ascii="Symbol" w:hAnsi="Symbol" w:hint="default"/>
      </w:rPr>
    </w:lvl>
    <w:lvl w:ilvl="4" w:tplc="6AF497D8">
      <w:start w:val="1"/>
      <w:numFmt w:val="bullet"/>
      <w:lvlText w:val="o"/>
      <w:lvlJc w:val="left"/>
      <w:pPr>
        <w:ind w:left="3600" w:hanging="360"/>
      </w:pPr>
      <w:rPr>
        <w:rFonts w:ascii="Courier New" w:hAnsi="Courier New" w:hint="default"/>
      </w:rPr>
    </w:lvl>
    <w:lvl w:ilvl="5" w:tplc="C5C6ED78">
      <w:start w:val="1"/>
      <w:numFmt w:val="bullet"/>
      <w:lvlText w:val=""/>
      <w:lvlJc w:val="left"/>
      <w:pPr>
        <w:ind w:left="4320" w:hanging="360"/>
      </w:pPr>
      <w:rPr>
        <w:rFonts w:ascii="Wingdings" w:hAnsi="Wingdings" w:hint="default"/>
      </w:rPr>
    </w:lvl>
    <w:lvl w:ilvl="6" w:tplc="9594F84A">
      <w:start w:val="1"/>
      <w:numFmt w:val="bullet"/>
      <w:lvlText w:val=""/>
      <w:lvlJc w:val="left"/>
      <w:pPr>
        <w:ind w:left="5040" w:hanging="360"/>
      </w:pPr>
      <w:rPr>
        <w:rFonts w:ascii="Symbol" w:hAnsi="Symbol" w:hint="default"/>
      </w:rPr>
    </w:lvl>
    <w:lvl w:ilvl="7" w:tplc="F3048E74">
      <w:start w:val="1"/>
      <w:numFmt w:val="bullet"/>
      <w:lvlText w:val="o"/>
      <w:lvlJc w:val="left"/>
      <w:pPr>
        <w:ind w:left="5760" w:hanging="360"/>
      </w:pPr>
      <w:rPr>
        <w:rFonts w:ascii="Courier New" w:hAnsi="Courier New" w:hint="default"/>
      </w:rPr>
    </w:lvl>
    <w:lvl w:ilvl="8" w:tplc="76D8A2E2">
      <w:start w:val="1"/>
      <w:numFmt w:val="bullet"/>
      <w:lvlText w:val=""/>
      <w:lvlJc w:val="left"/>
      <w:pPr>
        <w:ind w:left="6480" w:hanging="360"/>
      </w:pPr>
      <w:rPr>
        <w:rFonts w:ascii="Wingdings" w:hAnsi="Wingdings" w:hint="default"/>
      </w:rPr>
    </w:lvl>
  </w:abstractNum>
  <w:abstractNum w:abstractNumId="47" w15:restartNumberingAfterBreak="0">
    <w:nsid w:val="781ED331"/>
    <w:multiLevelType w:val="hybridMultilevel"/>
    <w:tmpl w:val="48045940"/>
    <w:lvl w:ilvl="0" w:tplc="7B980538">
      <w:start w:val="1"/>
      <w:numFmt w:val="bullet"/>
      <w:lvlText w:val="-"/>
      <w:lvlJc w:val="left"/>
      <w:pPr>
        <w:ind w:left="720" w:hanging="360"/>
      </w:pPr>
      <w:rPr>
        <w:rFonts w:ascii="&quot;Times New Roman&quot;,serif" w:hAnsi="&quot;Times New Roman&quot;,serif" w:hint="default"/>
      </w:rPr>
    </w:lvl>
    <w:lvl w:ilvl="1" w:tplc="AA3C40AA">
      <w:start w:val="1"/>
      <w:numFmt w:val="bullet"/>
      <w:lvlText w:val="o"/>
      <w:lvlJc w:val="left"/>
      <w:pPr>
        <w:ind w:left="1440" w:hanging="360"/>
      </w:pPr>
      <w:rPr>
        <w:rFonts w:ascii="Courier New" w:hAnsi="Courier New" w:hint="default"/>
      </w:rPr>
    </w:lvl>
    <w:lvl w:ilvl="2" w:tplc="44C0E12A">
      <w:start w:val="1"/>
      <w:numFmt w:val="bullet"/>
      <w:lvlText w:val=""/>
      <w:lvlJc w:val="left"/>
      <w:pPr>
        <w:ind w:left="2160" w:hanging="360"/>
      </w:pPr>
      <w:rPr>
        <w:rFonts w:ascii="Wingdings" w:hAnsi="Wingdings" w:hint="default"/>
      </w:rPr>
    </w:lvl>
    <w:lvl w:ilvl="3" w:tplc="9B70C3A8">
      <w:start w:val="1"/>
      <w:numFmt w:val="bullet"/>
      <w:lvlText w:val=""/>
      <w:lvlJc w:val="left"/>
      <w:pPr>
        <w:ind w:left="2880" w:hanging="360"/>
      </w:pPr>
      <w:rPr>
        <w:rFonts w:ascii="Symbol" w:hAnsi="Symbol" w:hint="default"/>
      </w:rPr>
    </w:lvl>
    <w:lvl w:ilvl="4" w:tplc="B33EC4C4">
      <w:start w:val="1"/>
      <w:numFmt w:val="bullet"/>
      <w:lvlText w:val="o"/>
      <w:lvlJc w:val="left"/>
      <w:pPr>
        <w:ind w:left="3600" w:hanging="360"/>
      </w:pPr>
      <w:rPr>
        <w:rFonts w:ascii="Courier New" w:hAnsi="Courier New" w:hint="default"/>
      </w:rPr>
    </w:lvl>
    <w:lvl w:ilvl="5" w:tplc="3B12B0F4">
      <w:start w:val="1"/>
      <w:numFmt w:val="bullet"/>
      <w:lvlText w:val=""/>
      <w:lvlJc w:val="left"/>
      <w:pPr>
        <w:ind w:left="4320" w:hanging="360"/>
      </w:pPr>
      <w:rPr>
        <w:rFonts w:ascii="Wingdings" w:hAnsi="Wingdings" w:hint="default"/>
      </w:rPr>
    </w:lvl>
    <w:lvl w:ilvl="6" w:tplc="0622B5DE">
      <w:start w:val="1"/>
      <w:numFmt w:val="bullet"/>
      <w:lvlText w:val=""/>
      <w:lvlJc w:val="left"/>
      <w:pPr>
        <w:ind w:left="5040" w:hanging="360"/>
      </w:pPr>
      <w:rPr>
        <w:rFonts w:ascii="Symbol" w:hAnsi="Symbol" w:hint="default"/>
      </w:rPr>
    </w:lvl>
    <w:lvl w:ilvl="7" w:tplc="7F66EEFA">
      <w:start w:val="1"/>
      <w:numFmt w:val="bullet"/>
      <w:lvlText w:val="o"/>
      <w:lvlJc w:val="left"/>
      <w:pPr>
        <w:ind w:left="5760" w:hanging="360"/>
      </w:pPr>
      <w:rPr>
        <w:rFonts w:ascii="Courier New" w:hAnsi="Courier New" w:hint="default"/>
      </w:rPr>
    </w:lvl>
    <w:lvl w:ilvl="8" w:tplc="92A087F0">
      <w:start w:val="1"/>
      <w:numFmt w:val="bullet"/>
      <w:lvlText w:val=""/>
      <w:lvlJc w:val="left"/>
      <w:pPr>
        <w:ind w:left="6480" w:hanging="360"/>
      </w:pPr>
      <w:rPr>
        <w:rFonts w:ascii="Wingdings" w:hAnsi="Wingdings" w:hint="default"/>
      </w:rPr>
    </w:lvl>
  </w:abstractNum>
  <w:abstractNum w:abstractNumId="48" w15:restartNumberingAfterBreak="0">
    <w:nsid w:val="7A3C49B7"/>
    <w:multiLevelType w:val="hybridMultilevel"/>
    <w:tmpl w:val="66065120"/>
    <w:lvl w:ilvl="0" w:tplc="C9485A46">
      <w:start w:val="1"/>
      <w:numFmt w:val="bullet"/>
      <w:lvlText w:val="-"/>
      <w:lvlJc w:val="left"/>
      <w:pPr>
        <w:ind w:left="720" w:hanging="360"/>
      </w:pPr>
      <w:rPr>
        <w:rFonts w:ascii="Calibri" w:hAnsi="Calibri" w:hint="default"/>
      </w:rPr>
    </w:lvl>
    <w:lvl w:ilvl="1" w:tplc="AD88EA42">
      <w:start w:val="1"/>
      <w:numFmt w:val="bullet"/>
      <w:lvlText w:val="o"/>
      <w:lvlJc w:val="left"/>
      <w:pPr>
        <w:ind w:left="1440" w:hanging="360"/>
      </w:pPr>
      <w:rPr>
        <w:rFonts w:ascii="Courier New" w:hAnsi="Courier New" w:hint="default"/>
      </w:rPr>
    </w:lvl>
    <w:lvl w:ilvl="2" w:tplc="708C4E68">
      <w:start w:val="1"/>
      <w:numFmt w:val="bullet"/>
      <w:lvlText w:val=""/>
      <w:lvlJc w:val="left"/>
      <w:pPr>
        <w:ind w:left="2160" w:hanging="360"/>
      </w:pPr>
      <w:rPr>
        <w:rFonts w:ascii="Wingdings" w:hAnsi="Wingdings" w:hint="default"/>
      </w:rPr>
    </w:lvl>
    <w:lvl w:ilvl="3" w:tplc="439E6B42">
      <w:start w:val="1"/>
      <w:numFmt w:val="bullet"/>
      <w:lvlText w:val=""/>
      <w:lvlJc w:val="left"/>
      <w:pPr>
        <w:ind w:left="2880" w:hanging="360"/>
      </w:pPr>
      <w:rPr>
        <w:rFonts w:ascii="Symbol" w:hAnsi="Symbol" w:hint="default"/>
      </w:rPr>
    </w:lvl>
    <w:lvl w:ilvl="4" w:tplc="22C08E82">
      <w:start w:val="1"/>
      <w:numFmt w:val="bullet"/>
      <w:lvlText w:val="o"/>
      <w:lvlJc w:val="left"/>
      <w:pPr>
        <w:ind w:left="3600" w:hanging="360"/>
      </w:pPr>
      <w:rPr>
        <w:rFonts w:ascii="Courier New" w:hAnsi="Courier New" w:hint="default"/>
      </w:rPr>
    </w:lvl>
    <w:lvl w:ilvl="5" w:tplc="BABAE8C8">
      <w:start w:val="1"/>
      <w:numFmt w:val="bullet"/>
      <w:lvlText w:val=""/>
      <w:lvlJc w:val="left"/>
      <w:pPr>
        <w:ind w:left="4320" w:hanging="360"/>
      </w:pPr>
      <w:rPr>
        <w:rFonts w:ascii="Wingdings" w:hAnsi="Wingdings" w:hint="default"/>
      </w:rPr>
    </w:lvl>
    <w:lvl w:ilvl="6" w:tplc="0466181A">
      <w:start w:val="1"/>
      <w:numFmt w:val="bullet"/>
      <w:lvlText w:val=""/>
      <w:lvlJc w:val="left"/>
      <w:pPr>
        <w:ind w:left="5040" w:hanging="360"/>
      </w:pPr>
      <w:rPr>
        <w:rFonts w:ascii="Symbol" w:hAnsi="Symbol" w:hint="default"/>
      </w:rPr>
    </w:lvl>
    <w:lvl w:ilvl="7" w:tplc="0284D0F0">
      <w:start w:val="1"/>
      <w:numFmt w:val="bullet"/>
      <w:lvlText w:val="o"/>
      <w:lvlJc w:val="left"/>
      <w:pPr>
        <w:ind w:left="5760" w:hanging="360"/>
      </w:pPr>
      <w:rPr>
        <w:rFonts w:ascii="Courier New" w:hAnsi="Courier New" w:hint="default"/>
      </w:rPr>
    </w:lvl>
    <w:lvl w:ilvl="8" w:tplc="10748BBA">
      <w:start w:val="1"/>
      <w:numFmt w:val="bullet"/>
      <w:lvlText w:val=""/>
      <w:lvlJc w:val="left"/>
      <w:pPr>
        <w:ind w:left="6480" w:hanging="360"/>
      </w:pPr>
      <w:rPr>
        <w:rFonts w:ascii="Wingdings" w:hAnsi="Wingdings" w:hint="default"/>
      </w:rPr>
    </w:lvl>
  </w:abstractNum>
  <w:abstractNum w:abstractNumId="49" w15:restartNumberingAfterBreak="0">
    <w:nsid w:val="7C2FAF36"/>
    <w:multiLevelType w:val="hybridMultilevel"/>
    <w:tmpl w:val="28E2C5EA"/>
    <w:lvl w:ilvl="0" w:tplc="31E697BA">
      <w:start w:val="1"/>
      <w:numFmt w:val="bullet"/>
      <w:lvlText w:val=""/>
      <w:lvlJc w:val="left"/>
      <w:pPr>
        <w:ind w:left="720" w:hanging="360"/>
      </w:pPr>
      <w:rPr>
        <w:rFonts w:ascii="Symbol" w:hAnsi="Symbol" w:hint="default"/>
      </w:rPr>
    </w:lvl>
    <w:lvl w:ilvl="1" w:tplc="44A610FE">
      <w:start w:val="1"/>
      <w:numFmt w:val="bullet"/>
      <w:lvlText w:val="o"/>
      <w:lvlJc w:val="left"/>
      <w:pPr>
        <w:ind w:left="1440" w:hanging="360"/>
      </w:pPr>
      <w:rPr>
        <w:rFonts w:ascii="&quot;Courier New&quot;" w:hAnsi="&quot;Courier New&quot;" w:hint="default"/>
      </w:rPr>
    </w:lvl>
    <w:lvl w:ilvl="2" w:tplc="6706C51A">
      <w:start w:val="1"/>
      <w:numFmt w:val="bullet"/>
      <w:lvlText w:val=""/>
      <w:lvlJc w:val="left"/>
      <w:pPr>
        <w:ind w:left="2160" w:hanging="360"/>
      </w:pPr>
      <w:rPr>
        <w:rFonts w:ascii="Wingdings" w:hAnsi="Wingdings" w:hint="default"/>
      </w:rPr>
    </w:lvl>
    <w:lvl w:ilvl="3" w:tplc="0E2AD032">
      <w:start w:val="1"/>
      <w:numFmt w:val="bullet"/>
      <w:lvlText w:val=""/>
      <w:lvlJc w:val="left"/>
      <w:pPr>
        <w:ind w:left="2880" w:hanging="360"/>
      </w:pPr>
      <w:rPr>
        <w:rFonts w:ascii="Symbol" w:hAnsi="Symbol" w:hint="default"/>
      </w:rPr>
    </w:lvl>
    <w:lvl w:ilvl="4" w:tplc="A5E81F32">
      <w:start w:val="1"/>
      <w:numFmt w:val="bullet"/>
      <w:lvlText w:val="o"/>
      <w:lvlJc w:val="left"/>
      <w:pPr>
        <w:ind w:left="3600" w:hanging="360"/>
      </w:pPr>
      <w:rPr>
        <w:rFonts w:ascii="Courier New" w:hAnsi="Courier New" w:hint="default"/>
      </w:rPr>
    </w:lvl>
    <w:lvl w:ilvl="5" w:tplc="40BE2B44">
      <w:start w:val="1"/>
      <w:numFmt w:val="bullet"/>
      <w:lvlText w:val=""/>
      <w:lvlJc w:val="left"/>
      <w:pPr>
        <w:ind w:left="4320" w:hanging="360"/>
      </w:pPr>
      <w:rPr>
        <w:rFonts w:ascii="Wingdings" w:hAnsi="Wingdings" w:hint="default"/>
      </w:rPr>
    </w:lvl>
    <w:lvl w:ilvl="6" w:tplc="545CAA8C">
      <w:start w:val="1"/>
      <w:numFmt w:val="bullet"/>
      <w:lvlText w:val=""/>
      <w:lvlJc w:val="left"/>
      <w:pPr>
        <w:ind w:left="5040" w:hanging="360"/>
      </w:pPr>
      <w:rPr>
        <w:rFonts w:ascii="Symbol" w:hAnsi="Symbol" w:hint="default"/>
      </w:rPr>
    </w:lvl>
    <w:lvl w:ilvl="7" w:tplc="5AAE4C7A">
      <w:start w:val="1"/>
      <w:numFmt w:val="bullet"/>
      <w:lvlText w:val="o"/>
      <w:lvlJc w:val="left"/>
      <w:pPr>
        <w:ind w:left="5760" w:hanging="360"/>
      </w:pPr>
      <w:rPr>
        <w:rFonts w:ascii="Courier New" w:hAnsi="Courier New" w:hint="default"/>
      </w:rPr>
    </w:lvl>
    <w:lvl w:ilvl="8" w:tplc="51E65DBE">
      <w:start w:val="1"/>
      <w:numFmt w:val="bullet"/>
      <w:lvlText w:val=""/>
      <w:lvlJc w:val="left"/>
      <w:pPr>
        <w:ind w:left="6480" w:hanging="360"/>
      </w:pPr>
      <w:rPr>
        <w:rFonts w:ascii="Wingdings" w:hAnsi="Wingdings" w:hint="default"/>
      </w:rPr>
    </w:lvl>
  </w:abstractNum>
  <w:abstractNum w:abstractNumId="50" w15:restartNumberingAfterBreak="0">
    <w:nsid w:val="7D0EB7D1"/>
    <w:multiLevelType w:val="hybridMultilevel"/>
    <w:tmpl w:val="8E7803E2"/>
    <w:lvl w:ilvl="0" w:tplc="3AD2E26A">
      <w:start w:val="1"/>
      <w:numFmt w:val="bullet"/>
      <w:lvlText w:val=""/>
      <w:lvlJc w:val="left"/>
      <w:pPr>
        <w:ind w:left="720" w:hanging="360"/>
      </w:pPr>
      <w:rPr>
        <w:rFonts w:ascii="Symbol" w:hAnsi="Symbol" w:hint="default"/>
      </w:rPr>
    </w:lvl>
    <w:lvl w:ilvl="1" w:tplc="A2704A22">
      <w:start w:val="1"/>
      <w:numFmt w:val="bullet"/>
      <w:lvlText w:val="o"/>
      <w:lvlJc w:val="left"/>
      <w:pPr>
        <w:ind w:left="1440" w:hanging="360"/>
      </w:pPr>
      <w:rPr>
        <w:rFonts w:ascii="&quot;Courier New&quot;" w:hAnsi="&quot;Courier New&quot;" w:hint="default"/>
      </w:rPr>
    </w:lvl>
    <w:lvl w:ilvl="2" w:tplc="5066D484">
      <w:start w:val="1"/>
      <w:numFmt w:val="bullet"/>
      <w:lvlText w:val=""/>
      <w:lvlJc w:val="left"/>
      <w:pPr>
        <w:ind w:left="2160" w:hanging="360"/>
      </w:pPr>
      <w:rPr>
        <w:rFonts w:ascii="Wingdings" w:hAnsi="Wingdings" w:hint="default"/>
      </w:rPr>
    </w:lvl>
    <w:lvl w:ilvl="3" w:tplc="41F0E07A">
      <w:start w:val="1"/>
      <w:numFmt w:val="bullet"/>
      <w:lvlText w:val=""/>
      <w:lvlJc w:val="left"/>
      <w:pPr>
        <w:ind w:left="2880" w:hanging="360"/>
      </w:pPr>
      <w:rPr>
        <w:rFonts w:ascii="Symbol" w:hAnsi="Symbol" w:hint="default"/>
      </w:rPr>
    </w:lvl>
    <w:lvl w:ilvl="4" w:tplc="6696093E">
      <w:start w:val="1"/>
      <w:numFmt w:val="bullet"/>
      <w:lvlText w:val="o"/>
      <w:lvlJc w:val="left"/>
      <w:pPr>
        <w:ind w:left="3600" w:hanging="360"/>
      </w:pPr>
      <w:rPr>
        <w:rFonts w:ascii="Courier New" w:hAnsi="Courier New" w:hint="default"/>
      </w:rPr>
    </w:lvl>
    <w:lvl w:ilvl="5" w:tplc="E716B7E0">
      <w:start w:val="1"/>
      <w:numFmt w:val="bullet"/>
      <w:lvlText w:val=""/>
      <w:lvlJc w:val="left"/>
      <w:pPr>
        <w:ind w:left="4320" w:hanging="360"/>
      </w:pPr>
      <w:rPr>
        <w:rFonts w:ascii="Wingdings" w:hAnsi="Wingdings" w:hint="default"/>
      </w:rPr>
    </w:lvl>
    <w:lvl w:ilvl="6" w:tplc="9836E254">
      <w:start w:val="1"/>
      <w:numFmt w:val="bullet"/>
      <w:lvlText w:val=""/>
      <w:lvlJc w:val="left"/>
      <w:pPr>
        <w:ind w:left="5040" w:hanging="360"/>
      </w:pPr>
      <w:rPr>
        <w:rFonts w:ascii="Symbol" w:hAnsi="Symbol" w:hint="default"/>
      </w:rPr>
    </w:lvl>
    <w:lvl w:ilvl="7" w:tplc="69901CF6">
      <w:start w:val="1"/>
      <w:numFmt w:val="bullet"/>
      <w:lvlText w:val="o"/>
      <w:lvlJc w:val="left"/>
      <w:pPr>
        <w:ind w:left="5760" w:hanging="360"/>
      </w:pPr>
      <w:rPr>
        <w:rFonts w:ascii="Courier New" w:hAnsi="Courier New" w:hint="default"/>
      </w:rPr>
    </w:lvl>
    <w:lvl w:ilvl="8" w:tplc="4D5A0B86">
      <w:start w:val="1"/>
      <w:numFmt w:val="bullet"/>
      <w:lvlText w:val=""/>
      <w:lvlJc w:val="left"/>
      <w:pPr>
        <w:ind w:left="6480" w:hanging="360"/>
      </w:pPr>
      <w:rPr>
        <w:rFonts w:ascii="Wingdings" w:hAnsi="Wingdings" w:hint="default"/>
      </w:rPr>
    </w:lvl>
  </w:abstractNum>
  <w:num w:numId="1" w16cid:durableId="1871186938">
    <w:abstractNumId w:val="15"/>
  </w:num>
  <w:num w:numId="2" w16cid:durableId="1524395572">
    <w:abstractNumId w:val="33"/>
  </w:num>
  <w:num w:numId="3" w16cid:durableId="178590341">
    <w:abstractNumId w:val="18"/>
  </w:num>
  <w:num w:numId="4" w16cid:durableId="1468671134">
    <w:abstractNumId w:val="24"/>
  </w:num>
  <w:num w:numId="5" w16cid:durableId="1190214693">
    <w:abstractNumId w:val="6"/>
  </w:num>
  <w:num w:numId="6" w16cid:durableId="256527720">
    <w:abstractNumId w:val="25"/>
  </w:num>
  <w:num w:numId="7" w16cid:durableId="210314186">
    <w:abstractNumId w:val="21"/>
  </w:num>
  <w:num w:numId="8" w16cid:durableId="1478062639">
    <w:abstractNumId w:val="48"/>
  </w:num>
  <w:num w:numId="9" w16cid:durableId="1535265407">
    <w:abstractNumId w:val="19"/>
  </w:num>
  <w:num w:numId="10" w16cid:durableId="500465151">
    <w:abstractNumId w:val="29"/>
  </w:num>
  <w:num w:numId="11" w16cid:durableId="435950993">
    <w:abstractNumId w:val="34"/>
  </w:num>
  <w:num w:numId="12" w16cid:durableId="1996226715">
    <w:abstractNumId w:val="30"/>
  </w:num>
  <w:num w:numId="13" w16cid:durableId="1681080875">
    <w:abstractNumId w:val="10"/>
  </w:num>
  <w:num w:numId="14" w16cid:durableId="636028101">
    <w:abstractNumId w:val="23"/>
  </w:num>
  <w:num w:numId="15" w16cid:durableId="502210384">
    <w:abstractNumId w:val="5"/>
  </w:num>
  <w:num w:numId="16" w16cid:durableId="1190804092">
    <w:abstractNumId w:val="35"/>
  </w:num>
  <w:num w:numId="17" w16cid:durableId="240481808">
    <w:abstractNumId w:val="46"/>
  </w:num>
  <w:num w:numId="18" w16cid:durableId="236287572">
    <w:abstractNumId w:val="16"/>
  </w:num>
  <w:num w:numId="19" w16cid:durableId="959797410">
    <w:abstractNumId w:val="13"/>
  </w:num>
  <w:num w:numId="20" w16cid:durableId="1089354254">
    <w:abstractNumId w:val="9"/>
  </w:num>
  <w:num w:numId="21" w16cid:durableId="245921531">
    <w:abstractNumId w:val="4"/>
  </w:num>
  <w:num w:numId="22" w16cid:durableId="1515921017">
    <w:abstractNumId w:val="43"/>
  </w:num>
  <w:num w:numId="23" w16cid:durableId="747650239">
    <w:abstractNumId w:val="45"/>
  </w:num>
  <w:num w:numId="24" w16cid:durableId="1659459869">
    <w:abstractNumId w:val="28"/>
  </w:num>
  <w:num w:numId="25" w16cid:durableId="292249317">
    <w:abstractNumId w:val="47"/>
  </w:num>
  <w:num w:numId="26" w16cid:durableId="293754238">
    <w:abstractNumId w:val="32"/>
  </w:num>
  <w:num w:numId="27" w16cid:durableId="1090585092">
    <w:abstractNumId w:val="17"/>
  </w:num>
  <w:num w:numId="28" w16cid:durableId="1803617816">
    <w:abstractNumId w:val="2"/>
  </w:num>
  <w:num w:numId="29" w16cid:durableId="1267737418">
    <w:abstractNumId w:val="22"/>
  </w:num>
  <w:num w:numId="30" w16cid:durableId="2063169522">
    <w:abstractNumId w:val="49"/>
  </w:num>
  <w:num w:numId="31" w16cid:durableId="1150515343">
    <w:abstractNumId w:val="14"/>
  </w:num>
  <w:num w:numId="32" w16cid:durableId="1081223639">
    <w:abstractNumId w:val="8"/>
  </w:num>
  <w:num w:numId="33" w16cid:durableId="1139223519">
    <w:abstractNumId w:val="39"/>
  </w:num>
  <w:num w:numId="34" w16cid:durableId="20907538">
    <w:abstractNumId w:val="1"/>
  </w:num>
  <w:num w:numId="35" w16cid:durableId="286930632">
    <w:abstractNumId w:val="20"/>
  </w:num>
  <w:num w:numId="36" w16cid:durableId="1398043527">
    <w:abstractNumId w:val="11"/>
  </w:num>
  <w:num w:numId="37" w16cid:durableId="476453055">
    <w:abstractNumId w:val="12"/>
  </w:num>
  <w:num w:numId="38" w16cid:durableId="279648234">
    <w:abstractNumId w:val="50"/>
  </w:num>
  <w:num w:numId="39" w16cid:durableId="861432285">
    <w:abstractNumId w:val="40"/>
  </w:num>
  <w:num w:numId="40" w16cid:durableId="1241907402">
    <w:abstractNumId w:val="44"/>
  </w:num>
  <w:num w:numId="41" w16cid:durableId="223375580">
    <w:abstractNumId w:val="7"/>
  </w:num>
  <w:num w:numId="42" w16cid:durableId="1371615442">
    <w:abstractNumId w:val="42"/>
  </w:num>
  <w:num w:numId="43" w16cid:durableId="725492804">
    <w:abstractNumId w:val="41"/>
  </w:num>
  <w:num w:numId="44" w16cid:durableId="1715274099">
    <w:abstractNumId w:val="37"/>
  </w:num>
  <w:num w:numId="45" w16cid:durableId="129247037">
    <w:abstractNumId w:val="27"/>
  </w:num>
  <w:num w:numId="46" w16cid:durableId="2139955759">
    <w:abstractNumId w:val="26"/>
  </w:num>
  <w:num w:numId="47" w16cid:durableId="1580678330">
    <w:abstractNumId w:val="3"/>
  </w:num>
  <w:num w:numId="48" w16cid:durableId="1193035444">
    <w:abstractNumId w:val="0"/>
  </w:num>
  <w:num w:numId="49" w16cid:durableId="1302542232">
    <w:abstractNumId w:val="38"/>
  </w:num>
  <w:num w:numId="50" w16cid:durableId="932402281">
    <w:abstractNumId w:val="36"/>
  </w:num>
  <w:num w:numId="51" w16cid:durableId="141195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CC"/>
    <w:rsid w:val="0004844C"/>
    <w:rsid w:val="000957BD"/>
    <w:rsid w:val="00110A30"/>
    <w:rsid w:val="00170558"/>
    <w:rsid w:val="001E97BF"/>
    <w:rsid w:val="002433C4"/>
    <w:rsid w:val="00256B9B"/>
    <w:rsid w:val="002C2ADA"/>
    <w:rsid w:val="0031B12D"/>
    <w:rsid w:val="00352D98"/>
    <w:rsid w:val="0049D26F"/>
    <w:rsid w:val="0056BFF0"/>
    <w:rsid w:val="005E5BAF"/>
    <w:rsid w:val="00662F72"/>
    <w:rsid w:val="0066A2A9"/>
    <w:rsid w:val="006CBF11"/>
    <w:rsid w:val="006E56CC"/>
    <w:rsid w:val="00813191"/>
    <w:rsid w:val="00827F85"/>
    <w:rsid w:val="00842D99"/>
    <w:rsid w:val="008D638A"/>
    <w:rsid w:val="009F0766"/>
    <w:rsid w:val="00AAED5F"/>
    <w:rsid w:val="00AB789B"/>
    <w:rsid w:val="00B5E60A"/>
    <w:rsid w:val="00B8CC7D"/>
    <w:rsid w:val="00B99EBB"/>
    <w:rsid w:val="00BA7CF8"/>
    <w:rsid w:val="00C37B99"/>
    <w:rsid w:val="00C96769"/>
    <w:rsid w:val="00CC211F"/>
    <w:rsid w:val="00CCBBD1"/>
    <w:rsid w:val="00E24060"/>
    <w:rsid w:val="00E78E43"/>
    <w:rsid w:val="00E9A8C7"/>
    <w:rsid w:val="00F4BDA1"/>
    <w:rsid w:val="00FC2E98"/>
    <w:rsid w:val="00FE5053"/>
    <w:rsid w:val="0116BC6E"/>
    <w:rsid w:val="011852EC"/>
    <w:rsid w:val="011C31D6"/>
    <w:rsid w:val="013DA941"/>
    <w:rsid w:val="0143248A"/>
    <w:rsid w:val="016D3A73"/>
    <w:rsid w:val="01802667"/>
    <w:rsid w:val="01892980"/>
    <w:rsid w:val="0190F0C3"/>
    <w:rsid w:val="01A11A62"/>
    <w:rsid w:val="01A58A83"/>
    <w:rsid w:val="01A7FE06"/>
    <w:rsid w:val="01ACE079"/>
    <w:rsid w:val="01B8F5F0"/>
    <w:rsid w:val="01CA52B6"/>
    <w:rsid w:val="01D3214F"/>
    <w:rsid w:val="01D3A86B"/>
    <w:rsid w:val="01D42BE2"/>
    <w:rsid w:val="01D8538E"/>
    <w:rsid w:val="01DF8BF8"/>
    <w:rsid w:val="02046980"/>
    <w:rsid w:val="02053959"/>
    <w:rsid w:val="020A7338"/>
    <w:rsid w:val="02153C2A"/>
    <w:rsid w:val="02183C1E"/>
    <w:rsid w:val="02278744"/>
    <w:rsid w:val="022E624D"/>
    <w:rsid w:val="022FCFF0"/>
    <w:rsid w:val="023B8941"/>
    <w:rsid w:val="0251FF91"/>
    <w:rsid w:val="0261B7D7"/>
    <w:rsid w:val="02643B04"/>
    <w:rsid w:val="0267F180"/>
    <w:rsid w:val="026BC620"/>
    <w:rsid w:val="026F448D"/>
    <w:rsid w:val="02717B75"/>
    <w:rsid w:val="02852431"/>
    <w:rsid w:val="0288DB63"/>
    <w:rsid w:val="028DE88E"/>
    <w:rsid w:val="02941F65"/>
    <w:rsid w:val="0299371B"/>
    <w:rsid w:val="029BBE3B"/>
    <w:rsid w:val="02A67189"/>
    <w:rsid w:val="02A81150"/>
    <w:rsid w:val="02C1FAE4"/>
    <w:rsid w:val="02D81317"/>
    <w:rsid w:val="02D8EEF3"/>
    <w:rsid w:val="02E60EC1"/>
    <w:rsid w:val="02F92C2A"/>
    <w:rsid w:val="0301E188"/>
    <w:rsid w:val="0302B840"/>
    <w:rsid w:val="031F70AA"/>
    <w:rsid w:val="03259ECE"/>
    <w:rsid w:val="032AAFE3"/>
    <w:rsid w:val="032DA25C"/>
    <w:rsid w:val="03395DDC"/>
    <w:rsid w:val="033E4A84"/>
    <w:rsid w:val="03556902"/>
    <w:rsid w:val="035D9F82"/>
    <w:rsid w:val="036177BA"/>
    <w:rsid w:val="0365F1AB"/>
    <w:rsid w:val="036C407E"/>
    <w:rsid w:val="036C6591"/>
    <w:rsid w:val="037105FE"/>
    <w:rsid w:val="0372F763"/>
    <w:rsid w:val="0388204D"/>
    <w:rsid w:val="03A5BCC9"/>
    <w:rsid w:val="03A60BE4"/>
    <w:rsid w:val="03A63322"/>
    <w:rsid w:val="03B22C63"/>
    <w:rsid w:val="03CE3C37"/>
    <w:rsid w:val="03D8D737"/>
    <w:rsid w:val="03E1C59C"/>
    <w:rsid w:val="03E92044"/>
    <w:rsid w:val="03EAECF9"/>
    <w:rsid w:val="03F24171"/>
    <w:rsid w:val="03F72985"/>
    <w:rsid w:val="03F95180"/>
    <w:rsid w:val="03FDD5CC"/>
    <w:rsid w:val="04050254"/>
    <w:rsid w:val="04183034"/>
    <w:rsid w:val="04187FB4"/>
    <w:rsid w:val="041DF0F5"/>
    <w:rsid w:val="0424709D"/>
    <w:rsid w:val="042A24DB"/>
    <w:rsid w:val="044640FC"/>
    <w:rsid w:val="04493732"/>
    <w:rsid w:val="044EC4E0"/>
    <w:rsid w:val="0451F16C"/>
    <w:rsid w:val="0453F92D"/>
    <w:rsid w:val="0454A4D6"/>
    <w:rsid w:val="0465AEF7"/>
    <w:rsid w:val="047134DE"/>
    <w:rsid w:val="0492082F"/>
    <w:rsid w:val="049DCB9C"/>
    <w:rsid w:val="049E88A1"/>
    <w:rsid w:val="04A81FE9"/>
    <w:rsid w:val="04ADABE8"/>
    <w:rsid w:val="04BB35A2"/>
    <w:rsid w:val="04BE2F37"/>
    <w:rsid w:val="04CC830C"/>
    <w:rsid w:val="04E73AC8"/>
    <w:rsid w:val="04F7229E"/>
    <w:rsid w:val="04F94039"/>
    <w:rsid w:val="0508B784"/>
    <w:rsid w:val="050E202D"/>
    <w:rsid w:val="050FDAC1"/>
    <w:rsid w:val="0510CFDD"/>
    <w:rsid w:val="052C1C1E"/>
    <w:rsid w:val="052EDFC4"/>
    <w:rsid w:val="0532A364"/>
    <w:rsid w:val="0537F690"/>
    <w:rsid w:val="054111F8"/>
    <w:rsid w:val="05487683"/>
    <w:rsid w:val="055301F1"/>
    <w:rsid w:val="0553554D"/>
    <w:rsid w:val="055C96FD"/>
    <w:rsid w:val="056F2B8C"/>
    <w:rsid w:val="0571F872"/>
    <w:rsid w:val="0578AE0D"/>
    <w:rsid w:val="05AF7ED4"/>
    <w:rsid w:val="05B21E24"/>
    <w:rsid w:val="05B9A49A"/>
    <w:rsid w:val="05B9DC77"/>
    <w:rsid w:val="05BC79A7"/>
    <w:rsid w:val="05CC7061"/>
    <w:rsid w:val="05E35E20"/>
    <w:rsid w:val="05EF63DC"/>
    <w:rsid w:val="05FC9A70"/>
    <w:rsid w:val="060F8826"/>
    <w:rsid w:val="062E53FD"/>
    <w:rsid w:val="063A430C"/>
    <w:rsid w:val="0643F04A"/>
    <w:rsid w:val="064BB173"/>
    <w:rsid w:val="06544FAB"/>
    <w:rsid w:val="065817E3"/>
    <w:rsid w:val="0658E0E7"/>
    <w:rsid w:val="065DF2C2"/>
    <w:rsid w:val="066F1CD5"/>
    <w:rsid w:val="066FD38B"/>
    <w:rsid w:val="0672EC61"/>
    <w:rsid w:val="067B03DE"/>
    <w:rsid w:val="0692F2FF"/>
    <w:rsid w:val="0696E963"/>
    <w:rsid w:val="06A0596A"/>
    <w:rsid w:val="06AD2254"/>
    <w:rsid w:val="06B79568"/>
    <w:rsid w:val="06B99A50"/>
    <w:rsid w:val="06C724F4"/>
    <w:rsid w:val="06D0B2CE"/>
    <w:rsid w:val="06E48BCA"/>
    <w:rsid w:val="06F8AD3F"/>
    <w:rsid w:val="06FA5452"/>
    <w:rsid w:val="0709A235"/>
    <w:rsid w:val="070B8F29"/>
    <w:rsid w:val="071E2D68"/>
    <w:rsid w:val="0726EE89"/>
    <w:rsid w:val="07295FE6"/>
    <w:rsid w:val="0731113A"/>
    <w:rsid w:val="073AFB08"/>
    <w:rsid w:val="074036AB"/>
    <w:rsid w:val="07410B68"/>
    <w:rsid w:val="0745FCAE"/>
    <w:rsid w:val="07485819"/>
    <w:rsid w:val="0759EB82"/>
    <w:rsid w:val="075C07B5"/>
    <w:rsid w:val="0775FC48"/>
    <w:rsid w:val="077BE074"/>
    <w:rsid w:val="079B84C5"/>
    <w:rsid w:val="07A1DA56"/>
    <w:rsid w:val="07A93B67"/>
    <w:rsid w:val="07B1CE64"/>
    <w:rsid w:val="07BA0DA4"/>
    <w:rsid w:val="07BF8D9A"/>
    <w:rsid w:val="07C3F70F"/>
    <w:rsid w:val="07DD02D7"/>
    <w:rsid w:val="07F0663B"/>
    <w:rsid w:val="080683F7"/>
    <w:rsid w:val="081742EE"/>
    <w:rsid w:val="08213CD8"/>
    <w:rsid w:val="082D7216"/>
    <w:rsid w:val="083C445B"/>
    <w:rsid w:val="0848F2B5"/>
    <w:rsid w:val="0849CE2A"/>
    <w:rsid w:val="086E1283"/>
    <w:rsid w:val="087F807F"/>
    <w:rsid w:val="08899BDB"/>
    <w:rsid w:val="08939E01"/>
    <w:rsid w:val="0896F886"/>
    <w:rsid w:val="08B10DF7"/>
    <w:rsid w:val="08B5260C"/>
    <w:rsid w:val="08B6B1AD"/>
    <w:rsid w:val="08B8BC17"/>
    <w:rsid w:val="08BBBDFF"/>
    <w:rsid w:val="08C8B0EF"/>
    <w:rsid w:val="08CA4134"/>
    <w:rsid w:val="09100083"/>
    <w:rsid w:val="0912E90C"/>
    <w:rsid w:val="0927DF4C"/>
    <w:rsid w:val="0940111D"/>
    <w:rsid w:val="094830ED"/>
    <w:rsid w:val="097E64F0"/>
    <w:rsid w:val="0987ED32"/>
    <w:rsid w:val="098EB22E"/>
    <w:rsid w:val="09990D50"/>
    <w:rsid w:val="09A576A4"/>
    <w:rsid w:val="09A6FF62"/>
    <w:rsid w:val="09B86A1F"/>
    <w:rsid w:val="09C70909"/>
    <w:rsid w:val="09E55C68"/>
    <w:rsid w:val="09E9F043"/>
    <w:rsid w:val="0A0A4446"/>
    <w:rsid w:val="0A0A94A5"/>
    <w:rsid w:val="0A21C95D"/>
    <w:rsid w:val="0A232A93"/>
    <w:rsid w:val="0A2564B8"/>
    <w:rsid w:val="0A30CB4D"/>
    <w:rsid w:val="0A5B1E14"/>
    <w:rsid w:val="0A659538"/>
    <w:rsid w:val="0A668034"/>
    <w:rsid w:val="0A864A5F"/>
    <w:rsid w:val="0A96CCCC"/>
    <w:rsid w:val="0AA3AFC4"/>
    <w:rsid w:val="0AA69BD8"/>
    <w:rsid w:val="0AB7FE17"/>
    <w:rsid w:val="0AE376B2"/>
    <w:rsid w:val="0AF87243"/>
    <w:rsid w:val="0B0D9ECA"/>
    <w:rsid w:val="0B2FBA69"/>
    <w:rsid w:val="0B3A3578"/>
    <w:rsid w:val="0B40574D"/>
    <w:rsid w:val="0B41E471"/>
    <w:rsid w:val="0B4B06B3"/>
    <w:rsid w:val="0B4C2F93"/>
    <w:rsid w:val="0B4D2750"/>
    <w:rsid w:val="0B4DF430"/>
    <w:rsid w:val="0B609403"/>
    <w:rsid w:val="0B6AD0AC"/>
    <w:rsid w:val="0B886FB3"/>
    <w:rsid w:val="0B8B7BA7"/>
    <w:rsid w:val="0B8E00F3"/>
    <w:rsid w:val="0B8F7211"/>
    <w:rsid w:val="0B926646"/>
    <w:rsid w:val="0B93570C"/>
    <w:rsid w:val="0B9ADF31"/>
    <w:rsid w:val="0BAE0254"/>
    <w:rsid w:val="0BB96EBA"/>
    <w:rsid w:val="0BC46EDB"/>
    <w:rsid w:val="0BC59D57"/>
    <w:rsid w:val="0BCFD124"/>
    <w:rsid w:val="0BD12365"/>
    <w:rsid w:val="0BE8E8BD"/>
    <w:rsid w:val="0C0ACB80"/>
    <w:rsid w:val="0C18E8D9"/>
    <w:rsid w:val="0C3D56DA"/>
    <w:rsid w:val="0C3E2C73"/>
    <w:rsid w:val="0C3EC152"/>
    <w:rsid w:val="0C40D843"/>
    <w:rsid w:val="0C468E5E"/>
    <w:rsid w:val="0C5CA333"/>
    <w:rsid w:val="0C6EF5E8"/>
    <w:rsid w:val="0C713791"/>
    <w:rsid w:val="0C749243"/>
    <w:rsid w:val="0C8DA4D4"/>
    <w:rsid w:val="0C8E0778"/>
    <w:rsid w:val="0C9A330D"/>
    <w:rsid w:val="0C9CDD25"/>
    <w:rsid w:val="0C9F78DA"/>
    <w:rsid w:val="0CAD2109"/>
    <w:rsid w:val="0CC591DC"/>
    <w:rsid w:val="0CE6B3ED"/>
    <w:rsid w:val="0CF2D1DE"/>
    <w:rsid w:val="0CF4ADFB"/>
    <w:rsid w:val="0D07ED9D"/>
    <w:rsid w:val="0D154660"/>
    <w:rsid w:val="0D2EB2A4"/>
    <w:rsid w:val="0D367661"/>
    <w:rsid w:val="0D5D3FCF"/>
    <w:rsid w:val="0D64F505"/>
    <w:rsid w:val="0D6D104F"/>
    <w:rsid w:val="0D6FECA4"/>
    <w:rsid w:val="0D998867"/>
    <w:rsid w:val="0DA175ED"/>
    <w:rsid w:val="0DBDC390"/>
    <w:rsid w:val="0DD02E53"/>
    <w:rsid w:val="0DD0E2B9"/>
    <w:rsid w:val="0DDA253C"/>
    <w:rsid w:val="0DDA603A"/>
    <w:rsid w:val="0DFD7C94"/>
    <w:rsid w:val="0E15F368"/>
    <w:rsid w:val="0E278A67"/>
    <w:rsid w:val="0E453F8C"/>
    <w:rsid w:val="0E5566CE"/>
    <w:rsid w:val="0E675B2B"/>
    <w:rsid w:val="0E681D24"/>
    <w:rsid w:val="0E6F4CCE"/>
    <w:rsid w:val="0E731FA5"/>
    <w:rsid w:val="0E7997B1"/>
    <w:rsid w:val="0E84DC87"/>
    <w:rsid w:val="0E872088"/>
    <w:rsid w:val="0E8B1EE7"/>
    <w:rsid w:val="0E971565"/>
    <w:rsid w:val="0E9FA44F"/>
    <w:rsid w:val="0EB04FDB"/>
    <w:rsid w:val="0EC4A622"/>
    <w:rsid w:val="0EDDCA9C"/>
    <w:rsid w:val="0F043564"/>
    <w:rsid w:val="0F074AB1"/>
    <w:rsid w:val="0F2C6EE5"/>
    <w:rsid w:val="0F2C868A"/>
    <w:rsid w:val="0F3794C9"/>
    <w:rsid w:val="0F4023A7"/>
    <w:rsid w:val="0F492E36"/>
    <w:rsid w:val="0F5662BD"/>
    <w:rsid w:val="0F5E9601"/>
    <w:rsid w:val="0F61F04B"/>
    <w:rsid w:val="0F66DF73"/>
    <w:rsid w:val="0F806523"/>
    <w:rsid w:val="0F84480D"/>
    <w:rsid w:val="0F8A73E4"/>
    <w:rsid w:val="0F949044"/>
    <w:rsid w:val="0F9A3651"/>
    <w:rsid w:val="0FB8DBA4"/>
    <w:rsid w:val="0FEA20D0"/>
    <w:rsid w:val="0FF5484C"/>
    <w:rsid w:val="0FF8B808"/>
    <w:rsid w:val="0FFA54D9"/>
    <w:rsid w:val="101F4846"/>
    <w:rsid w:val="101FEEC9"/>
    <w:rsid w:val="10256553"/>
    <w:rsid w:val="1029BF07"/>
    <w:rsid w:val="103174A4"/>
    <w:rsid w:val="10416EA1"/>
    <w:rsid w:val="104849B9"/>
    <w:rsid w:val="104CBA62"/>
    <w:rsid w:val="104F5AEF"/>
    <w:rsid w:val="1054883C"/>
    <w:rsid w:val="106E2BEF"/>
    <w:rsid w:val="10A189E3"/>
    <w:rsid w:val="10B0A33C"/>
    <w:rsid w:val="10C4CC49"/>
    <w:rsid w:val="10CBB765"/>
    <w:rsid w:val="10D0AFA1"/>
    <w:rsid w:val="10D916AF"/>
    <w:rsid w:val="10D95284"/>
    <w:rsid w:val="10DB50CF"/>
    <w:rsid w:val="10E5C7E5"/>
    <w:rsid w:val="10E961AB"/>
    <w:rsid w:val="10FC11C7"/>
    <w:rsid w:val="10FD49DD"/>
    <w:rsid w:val="1108554D"/>
    <w:rsid w:val="1118DB0A"/>
    <w:rsid w:val="1119FA82"/>
    <w:rsid w:val="111B2A7D"/>
    <w:rsid w:val="1120B3C0"/>
    <w:rsid w:val="11291CC2"/>
    <w:rsid w:val="11301F25"/>
    <w:rsid w:val="11346AE7"/>
    <w:rsid w:val="113ABA9B"/>
    <w:rsid w:val="113BFBE9"/>
    <w:rsid w:val="113E6F1D"/>
    <w:rsid w:val="113F884D"/>
    <w:rsid w:val="11419729"/>
    <w:rsid w:val="11585C1B"/>
    <w:rsid w:val="1158B0AA"/>
    <w:rsid w:val="115D6E41"/>
    <w:rsid w:val="11607F6F"/>
    <w:rsid w:val="11649E9F"/>
    <w:rsid w:val="116972B1"/>
    <w:rsid w:val="11762235"/>
    <w:rsid w:val="117CE04E"/>
    <w:rsid w:val="11903779"/>
    <w:rsid w:val="1194F88A"/>
    <w:rsid w:val="11ABF439"/>
    <w:rsid w:val="11B2B451"/>
    <w:rsid w:val="11B744D1"/>
    <w:rsid w:val="11B7A63D"/>
    <w:rsid w:val="11C58F68"/>
    <w:rsid w:val="11CD8AD3"/>
    <w:rsid w:val="11D02075"/>
    <w:rsid w:val="11D19468"/>
    <w:rsid w:val="11D7298B"/>
    <w:rsid w:val="11DF9C75"/>
    <w:rsid w:val="11E88AC3"/>
    <w:rsid w:val="11F6F469"/>
    <w:rsid w:val="12080AF1"/>
    <w:rsid w:val="12104D0A"/>
    <w:rsid w:val="121695CC"/>
    <w:rsid w:val="121B084F"/>
    <w:rsid w:val="1268337B"/>
    <w:rsid w:val="1268B5BB"/>
    <w:rsid w:val="1274E710"/>
    <w:rsid w:val="12801262"/>
    <w:rsid w:val="1280CEF8"/>
    <w:rsid w:val="1290FBF2"/>
    <w:rsid w:val="12A45841"/>
    <w:rsid w:val="12CB6C01"/>
    <w:rsid w:val="12D53620"/>
    <w:rsid w:val="12DD3326"/>
    <w:rsid w:val="12E998A2"/>
    <w:rsid w:val="12F96549"/>
    <w:rsid w:val="13039A4A"/>
    <w:rsid w:val="130EAD5F"/>
    <w:rsid w:val="1325AC8B"/>
    <w:rsid w:val="1328DC66"/>
    <w:rsid w:val="132A08B0"/>
    <w:rsid w:val="132E4512"/>
    <w:rsid w:val="133297C2"/>
    <w:rsid w:val="13355ECF"/>
    <w:rsid w:val="13479420"/>
    <w:rsid w:val="13531532"/>
    <w:rsid w:val="1366245A"/>
    <w:rsid w:val="136F4B39"/>
    <w:rsid w:val="1375B3D0"/>
    <w:rsid w:val="13830AED"/>
    <w:rsid w:val="1384FD82"/>
    <w:rsid w:val="139F1CE0"/>
    <w:rsid w:val="13AB999E"/>
    <w:rsid w:val="13B26685"/>
    <w:rsid w:val="13C20192"/>
    <w:rsid w:val="13E02070"/>
    <w:rsid w:val="13EADB7F"/>
    <w:rsid w:val="13EC178D"/>
    <w:rsid w:val="13F16D2A"/>
    <w:rsid w:val="13FBBE3A"/>
    <w:rsid w:val="1408C9EB"/>
    <w:rsid w:val="1408FB0C"/>
    <w:rsid w:val="1412F59D"/>
    <w:rsid w:val="14181A4E"/>
    <w:rsid w:val="142329F8"/>
    <w:rsid w:val="142CBC65"/>
    <w:rsid w:val="14369E94"/>
    <w:rsid w:val="1438D331"/>
    <w:rsid w:val="1458DC92"/>
    <w:rsid w:val="145B2F6D"/>
    <w:rsid w:val="146F590E"/>
    <w:rsid w:val="1492F20A"/>
    <w:rsid w:val="1499095D"/>
    <w:rsid w:val="149B58B3"/>
    <w:rsid w:val="14A0B9C0"/>
    <w:rsid w:val="14AD71A1"/>
    <w:rsid w:val="14B45516"/>
    <w:rsid w:val="14BBF271"/>
    <w:rsid w:val="14C6751A"/>
    <w:rsid w:val="14CAAD59"/>
    <w:rsid w:val="14E41DF3"/>
    <w:rsid w:val="14EC1627"/>
    <w:rsid w:val="14F152CC"/>
    <w:rsid w:val="14F6C651"/>
    <w:rsid w:val="15021DBD"/>
    <w:rsid w:val="1509CA56"/>
    <w:rsid w:val="150D4668"/>
    <w:rsid w:val="15129580"/>
    <w:rsid w:val="1519F56F"/>
    <w:rsid w:val="152C83E8"/>
    <w:rsid w:val="153CADA4"/>
    <w:rsid w:val="153E8897"/>
    <w:rsid w:val="154E457C"/>
    <w:rsid w:val="15567B1A"/>
    <w:rsid w:val="1563F261"/>
    <w:rsid w:val="15A3AE61"/>
    <w:rsid w:val="15B05CE4"/>
    <w:rsid w:val="15B40047"/>
    <w:rsid w:val="15BB24F1"/>
    <w:rsid w:val="15BFC814"/>
    <w:rsid w:val="15D12CAF"/>
    <w:rsid w:val="15EFFD1E"/>
    <w:rsid w:val="1619CA82"/>
    <w:rsid w:val="161F5BCF"/>
    <w:rsid w:val="1622886D"/>
    <w:rsid w:val="1625ABC4"/>
    <w:rsid w:val="162F47F3"/>
    <w:rsid w:val="162FA7B1"/>
    <w:rsid w:val="16373511"/>
    <w:rsid w:val="1648BD9D"/>
    <w:rsid w:val="164AF85E"/>
    <w:rsid w:val="165F9A71"/>
    <w:rsid w:val="1662457B"/>
    <w:rsid w:val="16844CB4"/>
    <w:rsid w:val="169D6699"/>
    <w:rsid w:val="16A2C86D"/>
    <w:rsid w:val="16B1C683"/>
    <w:rsid w:val="16BD431C"/>
    <w:rsid w:val="16C41D5D"/>
    <w:rsid w:val="16CC84C0"/>
    <w:rsid w:val="16D2B8E6"/>
    <w:rsid w:val="16D6303F"/>
    <w:rsid w:val="16EE85B6"/>
    <w:rsid w:val="16F2035B"/>
    <w:rsid w:val="16F2DF12"/>
    <w:rsid w:val="16FC8149"/>
    <w:rsid w:val="17033E76"/>
    <w:rsid w:val="17078A34"/>
    <w:rsid w:val="170AD856"/>
    <w:rsid w:val="17227C41"/>
    <w:rsid w:val="173E0D5C"/>
    <w:rsid w:val="174455EA"/>
    <w:rsid w:val="17485833"/>
    <w:rsid w:val="1755ACF3"/>
    <w:rsid w:val="17583C25"/>
    <w:rsid w:val="1767D9EC"/>
    <w:rsid w:val="176BAD9B"/>
    <w:rsid w:val="178916F3"/>
    <w:rsid w:val="17896A65"/>
    <w:rsid w:val="178A53EC"/>
    <w:rsid w:val="179750D2"/>
    <w:rsid w:val="17B5E1F0"/>
    <w:rsid w:val="17DED2F1"/>
    <w:rsid w:val="17E43492"/>
    <w:rsid w:val="17E52757"/>
    <w:rsid w:val="17EC4D2D"/>
    <w:rsid w:val="17FA6095"/>
    <w:rsid w:val="18013597"/>
    <w:rsid w:val="180308E3"/>
    <w:rsid w:val="180AA587"/>
    <w:rsid w:val="18162F14"/>
    <w:rsid w:val="18199E9F"/>
    <w:rsid w:val="183A1E9C"/>
    <w:rsid w:val="18451787"/>
    <w:rsid w:val="18506136"/>
    <w:rsid w:val="185699D3"/>
    <w:rsid w:val="185FEDBE"/>
    <w:rsid w:val="18698993"/>
    <w:rsid w:val="18699830"/>
    <w:rsid w:val="186C83FB"/>
    <w:rsid w:val="18807F06"/>
    <w:rsid w:val="1880FF68"/>
    <w:rsid w:val="18930568"/>
    <w:rsid w:val="189FBFA5"/>
    <w:rsid w:val="18A4FA12"/>
    <w:rsid w:val="18B6BE7E"/>
    <w:rsid w:val="18C1636F"/>
    <w:rsid w:val="18CED549"/>
    <w:rsid w:val="18D9C54E"/>
    <w:rsid w:val="18E3A02D"/>
    <w:rsid w:val="18F42E6D"/>
    <w:rsid w:val="18FC85A8"/>
    <w:rsid w:val="191637C7"/>
    <w:rsid w:val="1916B5BC"/>
    <w:rsid w:val="19191ADD"/>
    <w:rsid w:val="191F5B78"/>
    <w:rsid w:val="19259923"/>
    <w:rsid w:val="1927682C"/>
    <w:rsid w:val="1947269B"/>
    <w:rsid w:val="194BCD05"/>
    <w:rsid w:val="19585968"/>
    <w:rsid w:val="195D4C86"/>
    <w:rsid w:val="1963E8E4"/>
    <w:rsid w:val="198D8073"/>
    <w:rsid w:val="1999EAB2"/>
    <w:rsid w:val="19A3944B"/>
    <w:rsid w:val="19B6D5A4"/>
    <w:rsid w:val="19CA745D"/>
    <w:rsid w:val="19CB19A3"/>
    <w:rsid w:val="19CDB4D3"/>
    <w:rsid w:val="19CFFE01"/>
    <w:rsid w:val="19D4164C"/>
    <w:rsid w:val="19F61E85"/>
    <w:rsid w:val="19F9A611"/>
    <w:rsid w:val="19FBBE1F"/>
    <w:rsid w:val="19FBD10C"/>
    <w:rsid w:val="19FC10BD"/>
    <w:rsid w:val="1A0E9084"/>
    <w:rsid w:val="1A189F93"/>
    <w:rsid w:val="1A1CCFC9"/>
    <w:rsid w:val="1A21C7B2"/>
    <w:rsid w:val="1A38ABDD"/>
    <w:rsid w:val="1A3E3E64"/>
    <w:rsid w:val="1A44C378"/>
    <w:rsid w:val="1A45471A"/>
    <w:rsid w:val="1A5136E8"/>
    <w:rsid w:val="1A652276"/>
    <w:rsid w:val="1A6C178D"/>
    <w:rsid w:val="1A6CB074"/>
    <w:rsid w:val="1A70CB8C"/>
    <w:rsid w:val="1A71E988"/>
    <w:rsid w:val="1A82609D"/>
    <w:rsid w:val="1A82DACC"/>
    <w:rsid w:val="1A9E81E6"/>
    <w:rsid w:val="1AAC9350"/>
    <w:rsid w:val="1AC52A6A"/>
    <w:rsid w:val="1AD24FB0"/>
    <w:rsid w:val="1AD44093"/>
    <w:rsid w:val="1AEF93FF"/>
    <w:rsid w:val="1B1AC5EE"/>
    <w:rsid w:val="1B1D03ED"/>
    <w:rsid w:val="1B2BDB75"/>
    <w:rsid w:val="1B3E0052"/>
    <w:rsid w:val="1B4C75A8"/>
    <w:rsid w:val="1B4FEF11"/>
    <w:rsid w:val="1B513F61"/>
    <w:rsid w:val="1B635F8F"/>
    <w:rsid w:val="1B6926A6"/>
    <w:rsid w:val="1B83CC27"/>
    <w:rsid w:val="1B841972"/>
    <w:rsid w:val="1B92F211"/>
    <w:rsid w:val="1BAD38FD"/>
    <w:rsid w:val="1BB4A0DE"/>
    <w:rsid w:val="1BBF182E"/>
    <w:rsid w:val="1BE21107"/>
    <w:rsid w:val="1C0803AE"/>
    <w:rsid w:val="1C0E260D"/>
    <w:rsid w:val="1C2661D7"/>
    <w:rsid w:val="1C33405C"/>
    <w:rsid w:val="1C3F1EBE"/>
    <w:rsid w:val="1C4394BA"/>
    <w:rsid w:val="1C4727EE"/>
    <w:rsid w:val="1C524664"/>
    <w:rsid w:val="1C543B5C"/>
    <w:rsid w:val="1C70D679"/>
    <w:rsid w:val="1C723C03"/>
    <w:rsid w:val="1C927FD1"/>
    <w:rsid w:val="1CA3A64A"/>
    <w:rsid w:val="1CAE581E"/>
    <w:rsid w:val="1CB0EDCB"/>
    <w:rsid w:val="1CB22DCE"/>
    <w:rsid w:val="1CB40ADA"/>
    <w:rsid w:val="1CD67B88"/>
    <w:rsid w:val="1CEF9195"/>
    <w:rsid w:val="1CF663EC"/>
    <w:rsid w:val="1CFFC983"/>
    <w:rsid w:val="1CFFE6B8"/>
    <w:rsid w:val="1D16E15C"/>
    <w:rsid w:val="1D282011"/>
    <w:rsid w:val="1D41FBD0"/>
    <w:rsid w:val="1D4242B9"/>
    <w:rsid w:val="1D44B3BF"/>
    <w:rsid w:val="1D8312A4"/>
    <w:rsid w:val="1D899A16"/>
    <w:rsid w:val="1D984632"/>
    <w:rsid w:val="1DAAC027"/>
    <w:rsid w:val="1DB928A4"/>
    <w:rsid w:val="1DD38D10"/>
    <w:rsid w:val="1DDF86C0"/>
    <w:rsid w:val="1DE349F8"/>
    <w:rsid w:val="1DE59E42"/>
    <w:rsid w:val="1DE9D7A9"/>
    <w:rsid w:val="1E0303D5"/>
    <w:rsid w:val="1E0EAB70"/>
    <w:rsid w:val="1E23924D"/>
    <w:rsid w:val="1E37C6CB"/>
    <w:rsid w:val="1E4A287F"/>
    <w:rsid w:val="1E5414BE"/>
    <w:rsid w:val="1E5C99EE"/>
    <w:rsid w:val="1E6A3C64"/>
    <w:rsid w:val="1E6A8947"/>
    <w:rsid w:val="1E712012"/>
    <w:rsid w:val="1E86CECB"/>
    <w:rsid w:val="1E967D36"/>
    <w:rsid w:val="1E983B7D"/>
    <w:rsid w:val="1EC4834C"/>
    <w:rsid w:val="1ECEB212"/>
    <w:rsid w:val="1EE6AA13"/>
    <w:rsid w:val="1EEEF324"/>
    <w:rsid w:val="1F0A75EE"/>
    <w:rsid w:val="1F0FB0AD"/>
    <w:rsid w:val="1F174B7E"/>
    <w:rsid w:val="1F1C117C"/>
    <w:rsid w:val="1F1F0814"/>
    <w:rsid w:val="1F250A23"/>
    <w:rsid w:val="1F2D370D"/>
    <w:rsid w:val="1F377D0E"/>
    <w:rsid w:val="1F3978CA"/>
    <w:rsid w:val="1F3C1E90"/>
    <w:rsid w:val="1F3EB83A"/>
    <w:rsid w:val="1F4A2002"/>
    <w:rsid w:val="1F502268"/>
    <w:rsid w:val="1F52E1B1"/>
    <w:rsid w:val="1F5DEFEC"/>
    <w:rsid w:val="1F601B4E"/>
    <w:rsid w:val="1F6AD764"/>
    <w:rsid w:val="1F73F343"/>
    <w:rsid w:val="1F741B79"/>
    <w:rsid w:val="1F7BDFD2"/>
    <w:rsid w:val="1F85A80A"/>
    <w:rsid w:val="1F8D5EA2"/>
    <w:rsid w:val="1F9AF511"/>
    <w:rsid w:val="1FA3E34D"/>
    <w:rsid w:val="1FA930CC"/>
    <w:rsid w:val="1FABC435"/>
    <w:rsid w:val="1FBBB62E"/>
    <w:rsid w:val="1FC0F04B"/>
    <w:rsid w:val="1FC30522"/>
    <w:rsid w:val="1FD71478"/>
    <w:rsid w:val="1FE60BFC"/>
    <w:rsid w:val="1FEFE455"/>
    <w:rsid w:val="1FF1D103"/>
    <w:rsid w:val="1FF1E007"/>
    <w:rsid w:val="1FFF4C98"/>
    <w:rsid w:val="2000B7FD"/>
    <w:rsid w:val="20067003"/>
    <w:rsid w:val="20083521"/>
    <w:rsid w:val="202F14E2"/>
    <w:rsid w:val="203920D5"/>
    <w:rsid w:val="2050531E"/>
    <w:rsid w:val="205ABC9B"/>
    <w:rsid w:val="205E6D83"/>
    <w:rsid w:val="20628E33"/>
    <w:rsid w:val="2065B5FC"/>
    <w:rsid w:val="207E5D1D"/>
    <w:rsid w:val="207F6A26"/>
    <w:rsid w:val="2087DF30"/>
    <w:rsid w:val="20B56D6E"/>
    <w:rsid w:val="20B84124"/>
    <w:rsid w:val="20B88AED"/>
    <w:rsid w:val="20CC3EA7"/>
    <w:rsid w:val="20D2E3E0"/>
    <w:rsid w:val="20D6B568"/>
    <w:rsid w:val="20E1484B"/>
    <w:rsid w:val="20EBE022"/>
    <w:rsid w:val="20EEB212"/>
    <w:rsid w:val="20EF3C6D"/>
    <w:rsid w:val="20F267F5"/>
    <w:rsid w:val="20F767BF"/>
    <w:rsid w:val="2104BFE1"/>
    <w:rsid w:val="210B3149"/>
    <w:rsid w:val="21128FE1"/>
    <w:rsid w:val="2113BE90"/>
    <w:rsid w:val="21354F6D"/>
    <w:rsid w:val="2137E771"/>
    <w:rsid w:val="21480787"/>
    <w:rsid w:val="2157963D"/>
    <w:rsid w:val="2161A5E0"/>
    <w:rsid w:val="216B5873"/>
    <w:rsid w:val="21772938"/>
    <w:rsid w:val="217A0DC6"/>
    <w:rsid w:val="217D53E8"/>
    <w:rsid w:val="21845A32"/>
    <w:rsid w:val="21B66956"/>
    <w:rsid w:val="21BC45E0"/>
    <w:rsid w:val="21C28AD5"/>
    <w:rsid w:val="21C43732"/>
    <w:rsid w:val="21D0F5FA"/>
    <w:rsid w:val="21D23DA8"/>
    <w:rsid w:val="21EFAE67"/>
    <w:rsid w:val="220885C9"/>
    <w:rsid w:val="221A48E0"/>
    <w:rsid w:val="222095BD"/>
    <w:rsid w:val="22246DE7"/>
    <w:rsid w:val="222A9565"/>
    <w:rsid w:val="223BB6C2"/>
    <w:rsid w:val="22523BC6"/>
    <w:rsid w:val="2266AAF9"/>
    <w:rsid w:val="227C4753"/>
    <w:rsid w:val="22803A23"/>
    <w:rsid w:val="22A30F0E"/>
    <w:rsid w:val="22B1D1AA"/>
    <w:rsid w:val="22B71A74"/>
    <w:rsid w:val="22B8DD7E"/>
    <w:rsid w:val="22BF1F27"/>
    <w:rsid w:val="22C11F9E"/>
    <w:rsid w:val="22D7F8EC"/>
    <w:rsid w:val="22E156FB"/>
    <w:rsid w:val="22E1F0FF"/>
    <w:rsid w:val="22EB066F"/>
    <w:rsid w:val="2303C49C"/>
    <w:rsid w:val="231529DC"/>
    <w:rsid w:val="235B6CA6"/>
    <w:rsid w:val="235E00E6"/>
    <w:rsid w:val="23615CDF"/>
    <w:rsid w:val="236F0B07"/>
    <w:rsid w:val="23735B2E"/>
    <w:rsid w:val="237575F1"/>
    <w:rsid w:val="2376E047"/>
    <w:rsid w:val="239B8CE6"/>
    <w:rsid w:val="239C2587"/>
    <w:rsid w:val="23A7A129"/>
    <w:rsid w:val="23AA1B12"/>
    <w:rsid w:val="23AA8BC2"/>
    <w:rsid w:val="23B29F15"/>
    <w:rsid w:val="23B893A3"/>
    <w:rsid w:val="23BF7FF2"/>
    <w:rsid w:val="23CF1DC6"/>
    <w:rsid w:val="23D12CF9"/>
    <w:rsid w:val="23D9735C"/>
    <w:rsid w:val="23E10AD8"/>
    <w:rsid w:val="23E5616F"/>
    <w:rsid w:val="23FE4AED"/>
    <w:rsid w:val="24049185"/>
    <w:rsid w:val="2416F813"/>
    <w:rsid w:val="24498664"/>
    <w:rsid w:val="244D2F7C"/>
    <w:rsid w:val="2456DD79"/>
    <w:rsid w:val="245C8BFC"/>
    <w:rsid w:val="2473C94D"/>
    <w:rsid w:val="2479A17A"/>
    <w:rsid w:val="247CFD0E"/>
    <w:rsid w:val="247DC160"/>
    <w:rsid w:val="247DF92D"/>
    <w:rsid w:val="247ED74F"/>
    <w:rsid w:val="247FCAB1"/>
    <w:rsid w:val="2483338A"/>
    <w:rsid w:val="24843EF1"/>
    <w:rsid w:val="24871834"/>
    <w:rsid w:val="24BAF2D3"/>
    <w:rsid w:val="24C3E644"/>
    <w:rsid w:val="24E7A74D"/>
    <w:rsid w:val="250E1F3C"/>
    <w:rsid w:val="251C2A68"/>
    <w:rsid w:val="2527C1FF"/>
    <w:rsid w:val="252B18D4"/>
    <w:rsid w:val="252C2FA0"/>
    <w:rsid w:val="253A4B1B"/>
    <w:rsid w:val="253C2304"/>
    <w:rsid w:val="2543718A"/>
    <w:rsid w:val="254372CB"/>
    <w:rsid w:val="25505439"/>
    <w:rsid w:val="255CFFE4"/>
    <w:rsid w:val="2582EA44"/>
    <w:rsid w:val="25A37175"/>
    <w:rsid w:val="25B102A6"/>
    <w:rsid w:val="25B69D90"/>
    <w:rsid w:val="25B7DAE5"/>
    <w:rsid w:val="25BF4329"/>
    <w:rsid w:val="25C7BC3E"/>
    <w:rsid w:val="25CB2A2D"/>
    <w:rsid w:val="25D6FC42"/>
    <w:rsid w:val="25E70A3A"/>
    <w:rsid w:val="25E7BE05"/>
    <w:rsid w:val="25F0F8D1"/>
    <w:rsid w:val="25F12050"/>
    <w:rsid w:val="25FFA433"/>
    <w:rsid w:val="260ED7D8"/>
    <w:rsid w:val="260F2BA8"/>
    <w:rsid w:val="2624DC68"/>
    <w:rsid w:val="262B9950"/>
    <w:rsid w:val="263127AA"/>
    <w:rsid w:val="264ED16E"/>
    <w:rsid w:val="2656AEFE"/>
    <w:rsid w:val="266AA7EC"/>
    <w:rsid w:val="268B7DBE"/>
    <w:rsid w:val="268E5A19"/>
    <w:rsid w:val="2690929D"/>
    <w:rsid w:val="26A3DE67"/>
    <w:rsid w:val="26BC167D"/>
    <w:rsid w:val="26C2C0FF"/>
    <w:rsid w:val="26D05AE7"/>
    <w:rsid w:val="26D42915"/>
    <w:rsid w:val="26D5F019"/>
    <w:rsid w:val="26DE67A5"/>
    <w:rsid w:val="26E77851"/>
    <w:rsid w:val="26E7CD08"/>
    <w:rsid w:val="26E8C489"/>
    <w:rsid w:val="26EE1262"/>
    <w:rsid w:val="270560B3"/>
    <w:rsid w:val="270FA135"/>
    <w:rsid w:val="2711F1F2"/>
    <w:rsid w:val="2726D625"/>
    <w:rsid w:val="272CAB01"/>
    <w:rsid w:val="27420EF1"/>
    <w:rsid w:val="2777E0C8"/>
    <w:rsid w:val="2779CC54"/>
    <w:rsid w:val="27824EBE"/>
    <w:rsid w:val="278A3D63"/>
    <w:rsid w:val="27AB6A0F"/>
    <w:rsid w:val="27ACBA46"/>
    <w:rsid w:val="27B4EEAA"/>
    <w:rsid w:val="27B9E20F"/>
    <w:rsid w:val="27BCDC63"/>
    <w:rsid w:val="27BE7792"/>
    <w:rsid w:val="27C92612"/>
    <w:rsid w:val="27E14F4D"/>
    <w:rsid w:val="27E48ED0"/>
    <w:rsid w:val="27FCF768"/>
    <w:rsid w:val="282B2C03"/>
    <w:rsid w:val="283387F9"/>
    <w:rsid w:val="2845B7E5"/>
    <w:rsid w:val="28789E9F"/>
    <w:rsid w:val="28943AA9"/>
    <w:rsid w:val="2899FB26"/>
    <w:rsid w:val="289F2D02"/>
    <w:rsid w:val="28A266EF"/>
    <w:rsid w:val="28A4A002"/>
    <w:rsid w:val="28A4ABDD"/>
    <w:rsid w:val="28AFD731"/>
    <w:rsid w:val="28B007A9"/>
    <w:rsid w:val="28B02D7C"/>
    <w:rsid w:val="28B123AB"/>
    <w:rsid w:val="28B3C3FE"/>
    <w:rsid w:val="28B3FD54"/>
    <w:rsid w:val="28BF89F0"/>
    <w:rsid w:val="28C07F53"/>
    <w:rsid w:val="28CC6B07"/>
    <w:rsid w:val="28D01129"/>
    <w:rsid w:val="28D02079"/>
    <w:rsid w:val="28DB50D3"/>
    <w:rsid w:val="28E8A368"/>
    <w:rsid w:val="28F915CC"/>
    <w:rsid w:val="28FC68C1"/>
    <w:rsid w:val="290EF6A5"/>
    <w:rsid w:val="292B622D"/>
    <w:rsid w:val="292CD986"/>
    <w:rsid w:val="2932B7E9"/>
    <w:rsid w:val="293DF552"/>
    <w:rsid w:val="29408208"/>
    <w:rsid w:val="294AC593"/>
    <w:rsid w:val="29538F68"/>
    <w:rsid w:val="295A47F3"/>
    <w:rsid w:val="2961C6B7"/>
    <w:rsid w:val="2962198E"/>
    <w:rsid w:val="29646CB1"/>
    <w:rsid w:val="299A554D"/>
    <w:rsid w:val="29A5AD57"/>
    <w:rsid w:val="29A85EBB"/>
    <w:rsid w:val="29B001A2"/>
    <w:rsid w:val="29CECEE7"/>
    <w:rsid w:val="29D8C4BC"/>
    <w:rsid w:val="29E00FBA"/>
    <w:rsid w:val="29E26C2C"/>
    <w:rsid w:val="29E2B8ED"/>
    <w:rsid w:val="29F129BA"/>
    <w:rsid w:val="29F5F8A2"/>
    <w:rsid w:val="29FE1085"/>
    <w:rsid w:val="2A0C226A"/>
    <w:rsid w:val="2A135720"/>
    <w:rsid w:val="2A208D0A"/>
    <w:rsid w:val="2A336C07"/>
    <w:rsid w:val="2A391E82"/>
    <w:rsid w:val="2A4256EF"/>
    <w:rsid w:val="2A4624D6"/>
    <w:rsid w:val="2A4B497E"/>
    <w:rsid w:val="2A5017A3"/>
    <w:rsid w:val="2A6247B9"/>
    <w:rsid w:val="2A9777F3"/>
    <w:rsid w:val="2AA17879"/>
    <w:rsid w:val="2AA2CDF5"/>
    <w:rsid w:val="2AAC6F33"/>
    <w:rsid w:val="2AB0041F"/>
    <w:rsid w:val="2AB0A7ED"/>
    <w:rsid w:val="2AC3F1DB"/>
    <w:rsid w:val="2AD341C4"/>
    <w:rsid w:val="2AEE3244"/>
    <w:rsid w:val="2AF2D464"/>
    <w:rsid w:val="2AF61854"/>
    <w:rsid w:val="2AF8B863"/>
    <w:rsid w:val="2AF9FFC0"/>
    <w:rsid w:val="2AFCFC9A"/>
    <w:rsid w:val="2B016391"/>
    <w:rsid w:val="2B02942F"/>
    <w:rsid w:val="2B0A6F0B"/>
    <w:rsid w:val="2B123B19"/>
    <w:rsid w:val="2B394EE6"/>
    <w:rsid w:val="2B504262"/>
    <w:rsid w:val="2B8F7091"/>
    <w:rsid w:val="2B963FB2"/>
    <w:rsid w:val="2BAD351A"/>
    <w:rsid w:val="2BB3D62A"/>
    <w:rsid w:val="2BB61424"/>
    <w:rsid w:val="2BE9BF8B"/>
    <w:rsid w:val="2BF87C38"/>
    <w:rsid w:val="2BF9FFCD"/>
    <w:rsid w:val="2C20442A"/>
    <w:rsid w:val="2C2F5626"/>
    <w:rsid w:val="2C5C6478"/>
    <w:rsid w:val="2C5C77D3"/>
    <w:rsid w:val="2C64398D"/>
    <w:rsid w:val="2C6F582F"/>
    <w:rsid w:val="2C749C51"/>
    <w:rsid w:val="2C7C3201"/>
    <w:rsid w:val="2C887F54"/>
    <w:rsid w:val="2C931DB0"/>
    <w:rsid w:val="2CA294F8"/>
    <w:rsid w:val="2CAB538B"/>
    <w:rsid w:val="2CAD281F"/>
    <w:rsid w:val="2CC360B6"/>
    <w:rsid w:val="2CC81EC7"/>
    <w:rsid w:val="2CD1150A"/>
    <w:rsid w:val="2CD582E7"/>
    <w:rsid w:val="2CD5D27C"/>
    <w:rsid w:val="2CE6DCAC"/>
    <w:rsid w:val="2CFF286C"/>
    <w:rsid w:val="2D224CC5"/>
    <w:rsid w:val="2D278908"/>
    <w:rsid w:val="2D30F55E"/>
    <w:rsid w:val="2D32B1B8"/>
    <w:rsid w:val="2D3731E5"/>
    <w:rsid w:val="2D3F31BE"/>
    <w:rsid w:val="2D4377BF"/>
    <w:rsid w:val="2D443904"/>
    <w:rsid w:val="2D4E836F"/>
    <w:rsid w:val="2D653D87"/>
    <w:rsid w:val="2D664A23"/>
    <w:rsid w:val="2D698D42"/>
    <w:rsid w:val="2D729E25"/>
    <w:rsid w:val="2D7DBE22"/>
    <w:rsid w:val="2D9E9790"/>
    <w:rsid w:val="2DA8C634"/>
    <w:rsid w:val="2DA8CAAA"/>
    <w:rsid w:val="2DBBE1BA"/>
    <w:rsid w:val="2DCE9811"/>
    <w:rsid w:val="2DD7E867"/>
    <w:rsid w:val="2DDCAF94"/>
    <w:rsid w:val="2DEF331A"/>
    <w:rsid w:val="2DFB179E"/>
    <w:rsid w:val="2E0F4715"/>
    <w:rsid w:val="2E195AF6"/>
    <w:rsid w:val="2E25D306"/>
    <w:rsid w:val="2E2CF843"/>
    <w:rsid w:val="2E2F3DAA"/>
    <w:rsid w:val="2E4AB4E9"/>
    <w:rsid w:val="2E5AB146"/>
    <w:rsid w:val="2E5BE518"/>
    <w:rsid w:val="2E5E9B96"/>
    <w:rsid w:val="2E5EB8B2"/>
    <w:rsid w:val="2E63EF28"/>
    <w:rsid w:val="2E6C93D6"/>
    <w:rsid w:val="2EA0D338"/>
    <w:rsid w:val="2EA2B87E"/>
    <w:rsid w:val="2EA678F6"/>
    <w:rsid w:val="2EACDC5A"/>
    <w:rsid w:val="2EB2F243"/>
    <w:rsid w:val="2ECEB7C6"/>
    <w:rsid w:val="2ED4C48E"/>
    <w:rsid w:val="2EDB6E7F"/>
    <w:rsid w:val="2EDEE368"/>
    <w:rsid w:val="2EEAF799"/>
    <w:rsid w:val="2EF03D2B"/>
    <w:rsid w:val="2EFCD9A0"/>
    <w:rsid w:val="2F07C6CD"/>
    <w:rsid w:val="2F0800D4"/>
    <w:rsid w:val="2F107016"/>
    <w:rsid w:val="2F22E64A"/>
    <w:rsid w:val="2F24D49D"/>
    <w:rsid w:val="2F2FDF98"/>
    <w:rsid w:val="2F48D4F1"/>
    <w:rsid w:val="2F5CF0A6"/>
    <w:rsid w:val="2F693777"/>
    <w:rsid w:val="2F6CE5E8"/>
    <w:rsid w:val="2F6E3E4A"/>
    <w:rsid w:val="2F72A8D1"/>
    <w:rsid w:val="2F7A830E"/>
    <w:rsid w:val="2F7B6764"/>
    <w:rsid w:val="2F8D7DD6"/>
    <w:rsid w:val="2F992FBF"/>
    <w:rsid w:val="2FA2ED63"/>
    <w:rsid w:val="2FA3119D"/>
    <w:rsid w:val="2FBA0717"/>
    <w:rsid w:val="2FC94B33"/>
    <w:rsid w:val="2FCCA684"/>
    <w:rsid w:val="2FD47165"/>
    <w:rsid w:val="2FFC4805"/>
    <w:rsid w:val="2FFE8E3E"/>
    <w:rsid w:val="2FFFBF89"/>
    <w:rsid w:val="301A039B"/>
    <w:rsid w:val="301D3F67"/>
    <w:rsid w:val="302ACAF4"/>
    <w:rsid w:val="302E9F8D"/>
    <w:rsid w:val="3030A798"/>
    <w:rsid w:val="3046A61E"/>
    <w:rsid w:val="305B39EA"/>
    <w:rsid w:val="305B3C32"/>
    <w:rsid w:val="3061C6BB"/>
    <w:rsid w:val="306268CB"/>
    <w:rsid w:val="306A8827"/>
    <w:rsid w:val="306FAAA9"/>
    <w:rsid w:val="30755845"/>
    <w:rsid w:val="307BD9C6"/>
    <w:rsid w:val="308C8B0B"/>
    <w:rsid w:val="30B754B5"/>
    <w:rsid w:val="30C7EE47"/>
    <w:rsid w:val="30D91005"/>
    <w:rsid w:val="30E460A6"/>
    <w:rsid w:val="30E81408"/>
    <w:rsid w:val="30F0D452"/>
    <w:rsid w:val="31000B54"/>
    <w:rsid w:val="311581C1"/>
    <w:rsid w:val="312B37D6"/>
    <w:rsid w:val="313C651B"/>
    <w:rsid w:val="314C2069"/>
    <w:rsid w:val="316EE3E2"/>
    <w:rsid w:val="318C16D3"/>
    <w:rsid w:val="31A42F68"/>
    <w:rsid w:val="31A7B3FF"/>
    <w:rsid w:val="31B78566"/>
    <w:rsid w:val="31C68427"/>
    <w:rsid w:val="31CC1228"/>
    <w:rsid w:val="320A987B"/>
    <w:rsid w:val="320E40C3"/>
    <w:rsid w:val="32160241"/>
    <w:rsid w:val="321B5205"/>
    <w:rsid w:val="32204A33"/>
    <w:rsid w:val="32251D44"/>
    <w:rsid w:val="32347A62"/>
    <w:rsid w:val="323EF1C5"/>
    <w:rsid w:val="32493700"/>
    <w:rsid w:val="324C6B16"/>
    <w:rsid w:val="32557839"/>
    <w:rsid w:val="3256EEAD"/>
    <w:rsid w:val="326527C7"/>
    <w:rsid w:val="326CABE1"/>
    <w:rsid w:val="3292A933"/>
    <w:rsid w:val="32B2EEE5"/>
    <w:rsid w:val="32B4EACD"/>
    <w:rsid w:val="32C01AA4"/>
    <w:rsid w:val="32D0DC9F"/>
    <w:rsid w:val="32D64088"/>
    <w:rsid w:val="32D69318"/>
    <w:rsid w:val="32EC3397"/>
    <w:rsid w:val="32FF1D0A"/>
    <w:rsid w:val="32FF8ED7"/>
    <w:rsid w:val="33012A39"/>
    <w:rsid w:val="3309ED4A"/>
    <w:rsid w:val="3314A0C2"/>
    <w:rsid w:val="331B9B9F"/>
    <w:rsid w:val="3328EA38"/>
    <w:rsid w:val="3330286C"/>
    <w:rsid w:val="333D3CE5"/>
    <w:rsid w:val="3347D799"/>
    <w:rsid w:val="3355ED48"/>
    <w:rsid w:val="3368BEBD"/>
    <w:rsid w:val="3386C59E"/>
    <w:rsid w:val="338B2881"/>
    <w:rsid w:val="339A135C"/>
    <w:rsid w:val="33A04D51"/>
    <w:rsid w:val="33A34068"/>
    <w:rsid w:val="33C6B6F9"/>
    <w:rsid w:val="33D7910C"/>
    <w:rsid w:val="33DBC4CF"/>
    <w:rsid w:val="340E31BE"/>
    <w:rsid w:val="34184441"/>
    <w:rsid w:val="341CD353"/>
    <w:rsid w:val="3428EFBE"/>
    <w:rsid w:val="34407E1C"/>
    <w:rsid w:val="3466DB54"/>
    <w:rsid w:val="34674EE6"/>
    <w:rsid w:val="346791A1"/>
    <w:rsid w:val="346D8225"/>
    <w:rsid w:val="3470F540"/>
    <w:rsid w:val="348EBFC9"/>
    <w:rsid w:val="34A143DE"/>
    <w:rsid w:val="34AF1439"/>
    <w:rsid w:val="34B2D786"/>
    <w:rsid w:val="34B6767C"/>
    <w:rsid w:val="34D531CC"/>
    <w:rsid w:val="34DAF98A"/>
    <w:rsid w:val="34E5C906"/>
    <w:rsid w:val="34F11E4D"/>
    <w:rsid w:val="34FB603B"/>
    <w:rsid w:val="35044F39"/>
    <w:rsid w:val="35049093"/>
    <w:rsid w:val="3515601B"/>
    <w:rsid w:val="351C9079"/>
    <w:rsid w:val="352512BC"/>
    <w:rsid w:val="3529E34B"/>
    <w:rsid w:val="352E9822"/>
    <w:rsid w:val="353C1DB2"/>
    <w:rsid w:val="353F9932"/>
    <w:rsid w:val="3543C457"/>
    <w:rsid w:val="35565829"/>
    <w:rsid w:val="3564F859"/>
    <w:rsid w:val="356A9B64"/>
    <w:rsid w:val="3571ACBD"/>
    <w:rsid w:val="3580B85F"/>
    <w:rsid w:val="358249FA"/>
    <w:rsid w:val="3589B16E"/>
    <w:rsid w:val="358B5923"/>
    <w:rsid w:val="358E8D3A"/>
    <w:rsid w:val="359D19FB"/>
    <w:rsid w:val="35B8F869"/>
    <w:rsid w:val="35BB77E4"/>
    <w:rsid w:val="35C350C0"/>
    <w:rsid w:val="35C9A1FD"/>
    <w:rsid w:val="35CC07DF"/>
    <w:rsid w:val="35CE53B5"/>
    <w:rsid w:val="35D3CFC2"/>
    <w:rsid w:val="35DC7243"/>
    <w:rsid w:val="35DCA478"/>
    <w:rsid w:val="35E54787"/>
    <w:rsid w:val="35EA8FA7"/>
    <w:rsid w:val="35EE868B"/>
    <w:rsid w:val="35FCCFDC"/>
    <w:rsid w:val="36168D2E"/>
    <w:rsid w:val="3624009F"/>
    <w:rsid w:val="362F2F26"/>
    <w:rsid w:val="3643B2E9"/>
    <w:rsid w:val="365796DE"/>
    <w:rsid w:val="36748B52"/>
    <w:rsid w:val="3682EF38"/>
    <w:rsid w:val="368C80EB"/>
    <w:rsid w:val="36940EEA"/>
    <w:rsid w:val="36B6A3D2"/>
    <w:rsid w:val="36CA6883"/>
    <w:rsid w:val="36E07F90"/>
    <w:rsid w:val="36EDA4FE"/>
    <w:rsid w:val="36F565B5"/>
    <w:rsid w:val="36F57B8B"/>
    <w:rsid w:val="3720A033"/>
    <w:rsid w:val="372581CF"/>
    <w:rsid w:val="373A50D0"/>
    <w:rsid w:val="3741EF37"/>
    <w:rsid w:val="376EB042"/>
    <w:rsid w:val="377DF896"/>
    <w:rsid w:val="3786484F"/>
    <w:rsid w:val="3791D9A4"/>
    <w:rsid w:val="37947ACC"/>
    <w:rsid w:val="3796AC6C"/>
    <w:rsid w:val="37A01474"/>
    <w:rsid w:val="37AB0201"/>
    <w:rsid w:val="37C5C2F2"/>
    <w:rsid w:val="37DF834A"/>
    <w:rsid w:val="37E99F01"/>
    <w:rsid w:val="38084101"/>
    <w:rsid w:val="380C15B6"/>
    <w:rsid w:val="382215DE"/>
    <w:rsid w:val="3838DB2D"/>
    <w:rsid w:val="383D573C"/>
    <w:rsid w:val="3841975D"/>
    <w:rsid w:val="3841F9E8"/>
    <w:rsid w:val="3854B22B"/>
    <w:rsid w:val="38583E4E"/>
    <w:rsid w:val="3868DFDC"/>
    <w:rsid w:val="389810B5"/>
    <w:rsid w:val="389A2289"/>
    <w:rsid w:val="38A74FE2"/>
    <w:rsid w:val="38AEA485"/>
    <w:rsid w:val="38BD8511"/>
    <w:rsid w:val="38C2C470"/>
    <w:rsid w:val="38C618BC"/>
    <w:rsid w:val="38E1C925"/>
    <w:rsid w:val="38E45ED2"/>
    <w:rsid w:val="38EB2868"/>
    <w:rsid w:val="38EFF6A5"/>
    <w:rsid w:val="38F114F4"/>
    <w:rsid w:val="38F4FD71"/>
    <w:rsid w:val="38F95DEB"/>
    <w:rsid w:val="3906251F"/>
    <w:rsid w:val="3906A930"/>
    <w:rsid w:val="3914453A"/>
    <w:rsid w:val="391B346A"/>
    <w:rsid w:val="39214CC8"/>
    <w:rsid w:val="39358DBF"/>
    <w:rsid w:val="393A86D5"/>
    <w:rsid w:val="393A8D8A"/>
    <w:rsid w:val="393B0FCA"/>
    <w:rsid w:val="394490E1"/>
    <w:rsid w:val="395D980C"/>
    <w:rsid w:val="396C272A"/>
    <w:rsid w:val="397389FB"/>
    <w:rsid w:val="3975476B"/>
    <w:rsid w:val="39964832"/>
    <w:rsid w:val="399939A0"/>
    <w:rsid w:val="399F0694"/>
    <w:rsid w:val="39A674E1"/>
    <w:rsid w:val="39B95897"/>
    <w:rsid w:val="39C3E81C"/>
    <w:rsid w:val="39D67D9F"/>
    <w:rsid w:val="39E2B1BF"/>
    <w:rsid w:val="39F152E0"/>
    <w:rsid w:val="3A0CF8FE"/>
    <w:rsid w:val="3A0F2C06"/>
    <w:rsid w:val="3A129838"/>
    <w:rsid w:val="3A16BFCA"/>
    <w:rsid w:val="3A1DB6CB"/>
    <w:rsid w:val="3A218A34"/>
    <w:rsid w:val="3A2EE348"/>
    <w:rsid w:val="3A447A13"/>
    <w:rsid w:val="3A611B62"/>
    <w:rsid w:val="3A6B5082"/>
    <w:rsid w:val="3A6E6C2F"/>
    <w:rsid w:val="3A6F4879"/>
    <w:rsid w:val="3A73BB38"/>
    <w:rsid w:val="3A7C57D7"/>
    <w:rsid w:val="3A87A071"/>
    <w:rsid w:val="3A9701EB"/>
    <w:rsid w:val="3A97B405"/>
    <w:rsid w:val="3A9897C9"/>
    <w:rsid w:val="3AAF2DCC"/>
    <w:rsid w:val="3AB7B70E"/>
    <w:rsid w:val="3ABDC4B3"/>
    <w:rsid w:val="3AC5A554"/>
    <w:rsid w:val="3ADD65CE"/>
    <w:rsid w:val="3AF2C4DE"/>
    <w:rsid w:val="3AF3C137"/>
    <w:rsid w:val="3B17240C"/>
    <w:rsid w:val="3B1B6D40"/>
    <w:rsid w:val="3B211885"/>
    <w:rsid w:val="3B21EC86"/>
    <w:rsid w:val="3B2F12B6"/>
    <w:rsid w:val="3B37CAA8"/>
    <w:rsid w:val="3B4382A0"/>
    <w:rsid w:val="3B45984B"/>
    <w:rsid w:val="3B46CC52"/>
    <w:rsid w:val="3B4D0E14"/>
    <w:rsid w:val="3B530BE7"/>
    <w:rsid w:val="3B5736F1"/>
    <w:rsid w:val="3B5F2FCB"/>
    <w:rsid w:val="3B7106CA"/>
    <w:rsid w:val="3B7A5B07"/>
    <w:rsid w:val="3B9551F0"/>
    <w:rsid w:val="3B9CE857"/>
    <w:rsid w:val="3BB3EF6C"/>
    <w:rsid w:val="3BD931DA"/>
    <w:rsid w:val="3BE01E29"/>
    <w:rsid w:val="3BF03DD6"/>
    <w:rsid w:val="3C0CEDF2"/>
    <w:rsid w:val="3C0F5C7B"/>
    <w:rsid w:val="3C11C204"/>
    <w:rsid w:val="3C1DBF31"/>
    <w:rsid w:val="3C31598E"/>
    <w:rsid w:val="3C3C0ACF"/>
    <w:rsid w:val="3C467D96"/>
    <w:rsid w:val="3C4BCE67"/>
    <w:rsid w:val="3C5CAE84"/>
    <w:rsid w:val="3C6ABEBD"/>
    <w:rsid w:val="3C6B5D46"/>
    <w:rsid w:val="3C70F8AD"/>
    <w:rsid w:val="3C75B57A"/>
    <w:rsid w:val="3C826AF6"/>
    <w:rsid w:val="3C874F48"/>
    <w:rsid w:val="3C8AE762"/>
    <w:rsid w:val="3C9B1B66"/>
    <w:rsid w:val="3CA6E3D7"/>
    <w:rsid w:val="3CB0BDC9"/>
    <w:rsid w:val="3CB7E6BC"/>
    <w:rsid w:val="3CBBDB16"/>
    <w:rsid w:val="3CBDBCE7"/>
    <w:rsid w:val="3CD110BF"/>
    <w:rsid w:val="3CD46FF6"/>
    <w:rsid w:val="3CD53CFE"/>
    <w:rsid w:val="3CD866CB"/>
    <w:rsid w:val="3CFD3816"/>
    <w:rsid w:val="3D032BBF"/>
    <w:rsid w:val="3D08B3C3"/>
    <w:rsid w:val="3D254DD8"/>
    <w:rsid w:val="3D328909"/>
    <w:rsid w:val="3D3E9D1C"/>
    <w:rsid w:val="3D48763B"/>
    <w:rsid w:val="3D4B4031"/>
    <w:rsid w:val="3D507E24"/>
    <w:rsid w:val="3D603464"/>
    <w:rsid w:val="3D71020F"/>
    <w:rsid w:val="3D7AC105"/>
    <w:rsid w:val="3D818348"/>
    <w:rsid w:val="3D88C1EF"/>
    <w:rsid w:val="3D8ACC8E"/>
    <w:rsid w:val="3D8CA8BB"/>
    <w:rsid w:val="3D98B87B"/>
    <w:rsid w:val="3DB17D48"/>
    <w:rsid w:val="3DEEA58D"/>
    <w:rsid w:val="3DF07E44"/>
    <w:rsid w:val="3DFD4616"/>
    <w:rsid w:val="3E059624"/>
    <w:rsid w:val="3E16ED44"/>
    <w:rsid w:val="3E391812"/>
    <w:rsid w:val="3E3BF6D0"/>
    <w:rsid w:val="3E3DE227"/>
    <w:rsid w:val="3E4A3FBB"/>
    <w:rsid w:val="3E5720FA"/>
    <w:rsid w:val="3E66FCE0"/>
    <w:rsid w:val="3E69438D"/>
    <w:rsid w:val="3E72FCDF"/>
    <w:rsid w:val="3E74372C"/>
    <w:rsid w:val="3E89C98E"/>
    <w:rsid w:val="3E920F74"/>
    <w:rsid w:val="3E998961"/>
    <w:rsid w:val="3E9D6523"/>
    <w:rsid w:val="3E9DD733"/>
    <w:rsid w:val="3EA1F640"/>
    <w:rsid w:val="3EB63A23"/>
    <w:rsid w:val="3EBE2F41"/>
    <w:rsid w:val="3EBF10DC"/>
    <w:rsid w:val="3ED42A48"/>
    <w:rsid w:val="3ED48174"/>
    <w:rsid w:val="3EE258F2"/>
    <w:rsid w:val="3EE26880"/>
    <w:rsid w:val="3EE4F258"/>
    <w:rsid w:val="3EF10909"/>
    <w:rsid w:val="3EF3AF2B"/>
    <w:rsid w:val="3EFE62A5"/>
    <w:rsid w:val="3EFFAF71"/>
    <w:rsid w:val="3F0618F2"/>
    <w:rsid w:val="3F0B69F3"/>
    <w:rsid w:val="3F0D36B7"/>
    <w:rsid w:val="3F11CFB6"/>
    <w:rsid w:val="3F1FAC71"/>
    <w:rsid w:val="3F241F7D"/>
    <w:rsid w:val="3F257EC2"/>
    <w:rsid w:val="3F4675D6"/>
    <w:rsid w:val="3F47D9A2"/>
    <w:rsid w:val="3F488864"/>
    <w:rsid w:val="3F4D4F7B"/>
    <w:rsid w:val="3F4F1F50"/>
    <w:rsid w:val="3F4FAEDF"/>
    <w:rsid w:val="3F7164F8"/>
    <w:rsid w:val="3F7A5EBD"/>
    <w:rsid w:val="3F8A75EE"/>
    <w:rsid w:val="3F96374A"/>
    <w:rsid w:val="3F9C4979"/>
    <w:rsid w:val="3FA43F9F"/>
    <w:rsid w:val="3FAE1D5C"/>
    <w:rsid w:val="3FB674F1"/>
    <w:rsid w:val="3FD5943C"/>
    <w:rsid w:val="3FD71844"/>
    <w:rsid w:val="3FE3EEE1"/>
    <w:rsid w:val="40126C93"/>
    <w:rsid w:val="401DECE8"/>
    <w:rsid w:val="4033513C"/>
    <w:rsid w:val="40387674"/>
    <w:rsid w:val="403DA705"/>
    <w:rsid w:val="4040F921"/>
    <w:rsid w:val="404123E5"/>
    <w:rsid w:val="40527702"/>
    <w:rsid w:val="406C8553"/>
    <w:rsid w:val="4099EA1A"/>
    <w:rsid w:val="40C0BE8E"/>
    <w:rsid w:val="40D42704"/>
    <w:rsid w:val="40D8714E"/>
    <w:rsid w:val="40DA289F"/>
    <w:rsid w:val="40DF6A10"/>
    <w:rsid w:val="40F29172"/>
    <w:rsid w:val="411CE4C3"/>
    <w:rsid w:val="412B4DB1"/>
    <w:rsid w:val="413B7F0D"/>
    <w:rsid w:val="4168EE0F"/>
    <w:rsid w:val="416CBF15"/>
    <w:rsid w:val="41780E38"/>
    <w:rsid w:val="417816E1"/>
    <w:rsid w:val="4179E240"/>
    <w:rsid w:val="41912E0A"/>
    <w:rsid w:val="4194E058"/>
    <w:rsid w:val="41B0BD67"/>
    <w:rsid w:val="41D915FE"/>
    <w:rsid w:val="41DA5112"/>
    <w:rsid w:val="41DC3377"/>
    <w:rsid w:val="41E0909A"/>
    <w:rsid w:val="41E60207"/>
    <w:rsid w:val="41E752C5"/>
    <w:rsid w:val="41EC7C2B"/>
    <w:rsid w:val="41EFA9C4"/>
    <w:rsid w:val="41F2978A"/>
    <w:rsid w:val="42019F69"/>
    <w:rsid w:val="4205829E"/>
    <w:rsid w:val="420876FB"/>
    <w:rsid w:val="420F0824"/>
    <w:rsid w:val="420FC576"/>
    <w:rsid w:val="421C931A"/>
    <w:rsid w:val="4225CA9E"/>
    <w:rsid w:val="42520B12"/>
    <w:rsid w:val="42675A85"/>
    <w:rsid w:val="4269FC0F"/>
    <w:rsid w:val="427441AF"/>
    <w:rsid w:val="42803BA5"/>
    <w:rsid w:val="4290C44C"/>
    <w:rsid w:val="429AC735"/>
    <w:rsid w:val="429DDAFF"/>
    <w:rsid w:val="42A00D20"/>
    <w:rsid w:val="42A5CAF8"/>
    <w:rsid w:val="42AA6364"/>
    <w:rsid w:val="42B3CECD"/>
    <w:rsid w:val="42B7CA4B"/>
    <w:rsid w:val="42BB3AED"/>
    <w:rsid w:val="42C5080E"/>
    <w:rsid w:val="42CBE10A"/>
    <w:rsid w:val="42CC8E0E"/>
    <w:rsid w:val="42D6AC60"/>
    <w:rsid w:val="42D86B4B"/>
    <w:rsid w:val="42F63F96"/>
    <w:rsid w:val="42FFEDFD"/>
    <w:rsid w:val="4312B2F2"/>
    <w:rsid w:val="4313D60E"/>
    <w:rsid w:val="43193143"/>
    <w:rsid w:val="4319DCB8"/>
    <w:rsid w:val="431C7B07"/>
    <w:rsid w:val="4320C4B9"/>
    <w:rsid w:val="4327A17B"/>
    <w:rsid w:val="432CFE6B"/>
    <w:rsid w:val="432EDD4B"/>
    <w:rsid w:val="43436210"/>
    <w:rsid w:val="435CE3EB"/>
    <w:rsid w:val="436C1757"/>
    <w:rsid w:val="43791A1D"/>
    <w:rsid w:val="437BB1B8"/>
    <w:rsid w:val="43905572"/>
    <w:rsid w:val="439DAA84"/>
    <w:rsid w:val="43A63A1A"/>
    <w:rsid w:val="43C43E91"/>
    <w:rsid w:val="43D478BB"/>
    <w:rsid w:val="43E61E8B"/>
    <w:rsid w:val="43F4E301"/>
    <w:rsid w:val="44013BED"/>
    <w:rsid w:val="44022F2D"/>
    <w:rsid w:val="44176EE7"/>
    <w:rsid w:val="441D8CB0"/>
    <w:rsid w:val="441F56C4"/>
    <w:rsid w:val="4424B518"/>
    <w:rsid w:val="447C144F"/>
    <w:rsid w:val="4481FA4C"/>
    <w:rsid w:val="448591DB"/>
    <w:rsid w:val="4493AE60"/>
    <w:rsid w:val="449A2F53"/>
    <w:rsid w:val="449F14C2"/>
    <w:rsid w:val="44A3E4B7"/>
    <w:rsid w:val="44AFFD7E"/>
    <w:rsid w:val="44D8199F"/>
    <w:rsid w:val="44ED6355"/>
    <w:rsid w:val="44F92B75"/>
    <w:rsid w:val="4514C70D"/>
    <w:rsid w:val="45319277"/>
    <w:rsid w:val="454809A3"/>
    <w:rsid w:val="457228B0"/>
    <w:rsid w:val="457C2E56"/>
    <w:rsid w:val="458E1914"/>
    <w:rsid w:val="45943D05"/>
    <w:rsid w:val="45AE1C66"/>
    <w:rsid w:val="45C66513"/>
    <w:rsid w:val="45C9D687"/>
    <w:rsid w:val="45D7A38D"/>
    <w:rsid w:val="45D93D98"/>
    <w:rsid w:val="45E267CC"/>
    <w:rsid w:val="45F8C7F0"/>
    <w:rsid w:val="45FAFC8D"/>
    <w:rsid w:val="45FF6FCD"/>
    <w:rsid w:val="460DE8DA"/>
    <w:rsid w:val="464019F8"/>
    <w:rsid w:val="46468B0F"/>
    <w:rsid w:val="46496F00"/>
    <w:rsid w:val="4673E16A"/>
    <w:rsid w:val="467BF75A"/>
    <w:rsid w:val="46833507"/>
    <w:rsid w:val="469BD84A"/>
    <w:rsid w:val="46A4BA98"/>
    <w:rsid w:val="46BF01D3"/>
    <w:rsid w:val="46C58873"/>
    <w:rsid w:val="46DD28E0"/>
    <w:rsid w:val="46DD4A62"/>
    <w:rsid w:val="46DF3F44"/>
    <w:rsid w:val="46E50438"/>
    <w:rsid w:val="46EC14E9"/>
    <w:rsid w:val="46F0043D"/>
    <w:rsid w:val="4700361B"/>
    <w:rsid w:val="4716D680"/>
    <w:rsid w:val="47191345"/>
    <w:rsid w:val="4727EDF9"/>
    <w:rsid w:val="473E6CDC"/>
    <w:rsid w:val="474991F3"/>
    <w:rsid w:val="474A2E46"/>
    <w:rsid w:val="475AA1D8"/>
    <w:rsid w:val="475B9804"/>
    <w:rsid w:val="47616E7C"/>
    <w:rsid w:val="4789C318"/>
    <w:rsid w:val="47951069"/>
    <w:rsid w:val="479F522D"/>
    <w:rsid w:val="47C03EDC"/>
    <w:rsid w:val="47C31421"/>
    <w:rsid w:val="47CFAA8D"/>
    <w:rsid w:val="47DEA49C"/>
    <w:rsid w:val="47DF8122"/>
    <w:rsid w:val="47EC9576"/>
    <w:rsid w:val="4803CDE6"/>
    <w:rsid w:val="480879F0"/>
    <w:rsid w:val="480A3ECB"/>
    <w:rsid w:val="480D78B8"/>
    <w:rsid w:val="480FBA61"/>
    <w:rsid w:val="481E2B29"/>
    <w:rsid w:val="48277C10"/>
    <w:rsid w:val="482DD3D7"/>
    <w:rsid w:val="4837A8AB"/>
    <w:rsid w:val="4848E1BE"/>
    <w:rsid w:val="48744EAC"/>
    <w:rsid w:val="487EC2F2"/>
    <w:rsid w:val="4885C851"/>
    <w:rsid w:val="488F0440"/>
    <w:rsid w:val="4894A414"/>
    <w:rsid w:val="48A8A4D9"/>
    <w:rsid w:val="48A8EB93"/>
    <w:rsid w:val="48ADCB62"/>
    <w:rsid w:val="48BEF9F4"/>
    <w:rsid w:val="48FBBEBD"/>
    <w:rsid w:val="4909E0F9"/>
    <w:rsid w:val="49214103"/>
    <w:rsid w:val="492B308C"/>
    <w:rsid w:val="492EBDE6"/>
    <w:rsid w:val="4936D7BA"/>
    <w:rsid w:val="493F7056"/>
    <w:rsid w:val="494A5298"/>
    <w:rsid w:val="49579BD7"/>
    <w:rsid w:val="495C00D3"/>
    <w:rsid w:val="496C3F40"/>
    <w:rsid w:val="4981FF0C"/>
    <w:rsid w:val="49917775"/>
    <w:rsid w:val="499965AF"/>
    <w:rsid w:val="49A2ED6C"/>
    <w:rsid w:val="49A5F2E2"/>
    <w:rsid w:val="49B16875"/>
    <w:rsid w:val="49BD4305"/>
    <w:rsid w:val="49DF8ACE"/>
    <w:rsid w:val="49E232FD"/>
    <w:rsid w:val="49F6A818"/>
    <w:rsid w:val="4A11CC7B"/>
    <w:rsid w:val="4A2B5D7A"/>
    <w:rsid w:val="4A3595A0"/>
    <w:rsid w:val="4A3BEB38"/>
    <w:rsid w:val="4A4CFB85"/>
    <w:rsid w:val="4A560A20"/>
    <w:rsid w:val="4A5D3D90"/>
    <w:rsid w:val="4A69722E"/>
    <w:rsid w:val="4A7D4CE2"/>
    <w:rsid w:val="4A8889FD"/>
    <w:rsid w:val="4A990D94"/>
    <w:rsid w:val="4A9A00B4"/>
    <w:rsid w:val="4A9CCE33"/>
    <w:rsid w:val="4A9E4941"/>
    <w:rsid w:val="4AA5B15A"/>
    <w:rsid w:val="4ABCBEC3"/>
    <w:rsid w:val="4AC0CB4F"/>
    <w:rsid w:val="4AC13A1D"/>
    <w:rsid w:val="4ACD70F2"/>
    <w:rsid w:val="4AD5161B"/>
    <w:rsid w:val="4AD8C3EF"/>
    <w:rsid w:val="4AEB65B9"/>
    <w:rsid w:val="4AEF48D7"/>
    <w:rsid w:val="4AF08CC4"/>
    <w:rsid w:val="4B104607"/>
    <w:rsid w:val="4B133CC8"/>
    <w:rsid w:val="4B153D62"/>
    <w:rsid w:val="4B153DF4"/>
    <w:rsid w:val="4B24BB13"/>
    <w:rsid w:val="4B2A3C9C"/>
    <w:rsid w:val="4B47B373"/>
    <w:rsid w:val="4B49B70D"/>
    <w:rsid w:val="4B51F707"/>
    <w:rsid w:val="4B5B4489"/>
    <w:rsid w:val="4B5E8524"/>
    <w:rsid w:val="4B5E9818"/>
    <w:rsid w:val="4B611154"/>
    <w:rsid w:val="4B63509F"/>
    <w:rsid w:val="4B784425"/>
    <w:rsid w:val="4B8B0616"/>
    <w:rsid w:val="4B8DFE32"/>
    <w:rsid w:val="4B8FBE74"/>
    <w:rsid w:val="4B916C82"/>
    <w:rsid w:val="4B9A477E"/>
    <w:rsid w:val="4BA10929"/>
    <w:rsid w:val="4BA23046"/>
    <w:rsid w:val="4BA31126"/>
    <w:rsid w:val="4BA7A826"/>
    <w:rsid w:val="4BAEE763"/>
    <w:rsid w:val="4BB3B18F"/>
    <w:rsid w:val="4BB71157"/>
    <w:rsid w:val="4BC37560"/>
    <w:rsid w:val="4BD9CD1A"/>
    <w:rsid w:val="4BDF789C"/>
    <w:rsid w:val="4BF5146E"/>
    <w:rsid w:val="4C065EDC"/>
    <w:rsid w:val="4C139861"/>
    <w:rsid w:val="4C25FD18"/>
    <w:rsid w:val="4C3DCC74"/>
    <w:rsid w:val="4C40F630"/>
    <w:rsid w:val="4C58E1C5"/>
    <w:rsid w:val="4C665EA8"/>
    <w:rsid w:val="4C6678F6"/>
    <w:rsid w:val="4C68BC9E"/>
    <w:rsid w:val="4C68D29C"/>
    <w:rsid w:val="4C7D2A5E"/>
    <w:rsid w:val="4C885309"/>
    <w:rsid w:val="4C89B5B6"/>
    <w:rsid w:val="4C99CE1B"/>
    <w:rsid w:val="4C9C368A"/>
    <w:rsid w:val="4CA85E9C"/>
    <w:rsid w:val="4CB45A9B"/>
    <w:rsid w:val="4CB4B275"/>
    <w:rsid w:val="4CD380B6"/>
    <w:rsid w:val="4CDC8A07"/>
    <w:rsid w:val="4CF49AAC"/>
    <w:rsid w:val="4CF5DE7F"/>
    <w:rsid w:val="4D01F5A2"/>
    <w:rsid w:val="4D069DAC"/>
    <w:rsid w:val="4D0ACAA2"/>
    <w:rsid w:val="4D124128"/>
    <w:rsid w:val="4D2A2337"/>
    <w:rsid w:val="4D2AE08D"/>
    <w:rsid w:val="4D2FF975"/>
    <w:rsid w:val="4D51CE9D"/>
    <w:rsid w:val="4D6ADDE9"/>
    <w:rsid w:val="4D6CF142"/>
    <w:rsid w:val="4D6F0D0A"/>
    <w:rsid w:val="4D77FA56"/>
    <w:rsid w:val="4D8C99B4"/>
    <w:rsid w:val="4D91BAF3"/>
    <w:rsid w:val="4D93138B"/>
    <w:rsid w:val="4DADB4FA"/>
    <w:rsid w:val="4DBF9210"/>
    <w:rsid w:val="4DE2FD71"/>
    <w:rsid w:val="4DE6297F"/>
    <w:rsid w:val="4DEA7E98"/>
    <w:rsid w:val="4DFDB397"/>
    <w:rsid w:val="4E140869"/>
    <w:rsid w:val="4E69B8B3"/>
    <w:rsid w:val="4E6C0557"/>
    <w:rsid w:val="4E70DBAC"/>
    <w:rsid w:val="4E796EE4"/>
    <w:rsid w:val="4E7D2268"/>
    <w:rsid w:val="4E8762C7"/>
    <w:rsid w:val="4E8EC309"/>
    <w:rsid w:val="4E9A2E97"/>
    <w:rsid w:val="4EA08FFC"/>
    <w:rsid w:val="4EAD8499"/>
    <w:rsid w:val="4EAF3592"/>
    <w:rsid w:val="4EB43817"/>
    <w:rsid w:val="4EB7E676"/>
    <w:rsid w:val="4EDF2DB8"/>
    <w:rsid w:val="4EE0B3F7"/>
    <w:rsid w:val="4EF88C4A"/>
    <w:rsid w:val="4F083EAD"/>
    <w:rsid w:val="4F08C1A3"/>
    <w:rsid w:val="4F0D93C2"/>
    <w:rsid w:val="4F146561"/>
    <w:rsid w:val="4F14E7C0"/>
    <w:rsid w:val="4F1D5464"/>
    <w:rsid w:val="4F2A0E83"/>
    <w:rsid w:val="4F43F3D7"/>
    <w:rsid w:val="4F528D41"/>
    <w:rsid w:val="4F5B6730"/>
    <w:rsid w:val="4F6A541B"/>
    <w:rsid w:val="4F6B4547"/>
    <w:rsid w:val="4F76C7DD"/>
    <w:rsid w:val="4F89B0D4"/>
    <w:rsid w:val="4F9300E1"/>
    <w:rsid w:val="4F938AC8"/>
    <w:rsid w:val="4FB9E253"/>
    <w:rsid w:val="4FC1E5E8"/>
    <w:rsid w:val="4FC4F72B"/>
    <w:rsid w:val="4FCA0868"/>
    <w:rsid w:val="4FE03405"/>
    <w:rsid w:val="4FF4499C"/>
    <w:rsid w:val="500BE6A1"/>
    <w:rsid w:val="50312CB1"/>
    <w:rsid w:val="505524BD"/>
    <w:rsid w:val="5055CC5E"/>
    <w:rsid w:val="506033A4"/>
    <w:rsid w:val="50629D4A"/>
    <w:rsid w:val="506D882A"/>
    <w:rsid w:val="507B4022"/>
    <w:rsid w:val="508B4C0C"/>
    <w:rsid w:val="509245E3"/>
    <w:rsid w:val="509C7854"/>
    <w:rsid w:val="509E097D"/>
    <w:rsid w:val="50B764AC"/>
    <w:rsid w:val="50D06BA1"/>
    <w:rsid w:val="50E0C4D6"/>
    <w:rsid w:val="50E6C2A0"/>
    <w:rsid w:val="50F4B97B"/>
    <w:rsid w:val="5108592A"/>
    <w:rsid w:val="510E8F39"/>
    <w:rsid w:val="51192B1D"/>
    <w:rsid w:val="511A4DB0"/>
    <w:rsid w:val="511D1F63"/>
    <w:rsid w:val="511DAF35"/>
    <w:rsid w:val="512F6AA8"/>
    <w:rsid w:val="5137843A"/>
    <w:rsid w:val="5149C109"/>
    <w:rsid w:val="5151EA3C"/>
    <w:rsid w:val="5156AF07"/>
    <w:rsid w:val="5179051C"/>
    <w:rsid w:val="517A1B51"/>
    <w:rsid w:val="51903FB5"/>
    <w:rsid w:val="51A26A6A"/>
    <w:rsid w:val="51B15D48"/>
    <w:rsid w:val="51B786FE"/>
    <w:rsid w:val="51BA639A"/>
    <w:rsid w:val="51C963EF"/>
    <w:rsid w:val="51CAABBD"/>
    <w:rsid w:val="5207CDA9"/>
    <w:rsid w:val="520B399D"/>
    <w:rsid w:val="5214DBCD"/>
    <w:rsid w:val="52166888"/>
    <w:rsid w:val="5222FFB0"/>
    <w:rsid w:val="5229A79B"/>
    <w:rsid w:val="522F868F"/>
    <w:rsid w:val="5237B2A4"/>
    <w:rsid w:val="5249FE35"/>
    <w:rsid w:val="5251BCC6"/>
    <w:rsid w:val="52530A35"/>
    <w:rsid w:val="5265BF90"/>
    <w:rsid w:val="5278C40E"/>
    <w:rsid w:val="527E98FB"/>
    <w:rsid w:val="527F0CE5"/>
    <w:rsid w:val="528FF3C8"/>
    <w:rsid w:val="52A09F15"/>
    <w:rsid w:val="52A9353C"/>
    <w:rsid w:val="52B02BCD"/>
    <w:rsid w:val="52B2CF95"/>
    <w:rsid w:val="52B4FB7E"/>
    <w:rsid w:val="52B66AE2"/>
    <w:rsid w:val="52C5AB42"/>
    <w:rsid w:val="52CCA0D6"/>
    <w:rsid w:val="52D5C02E"/>
    <w:rsid w:val="52E2C6DF"/>
    <w:rsid w:val="52F4B8CE"/>
    <w:rsid w:val="52FF25A4"/>
    <w:rsid w:val="530C9043"/>
    <w:rsid w:val="532A187A"/>
    <w:rsid w:val="5338333E"/>
    <w:rsid w:val="533BF6FE"/>
    <w:rsid w:val="5352221E"/>
    <w:rsid w:val="535A11A8"/>
    <w:rsid w:val="535D95FA"/>
    <w:rsid w:val="53675503"/>
    <w:rsid w:val="53681B60"/>
    <w:rsid w:val="536FECE6"/>
    <w:rsid w:val="5378A591"/>
    <w:rsid w:val="537D3F7B"/>
    <w:rsid w:val="538184CA"/>
    <w:rsid w:val="5388F2C6"/>
    <w:rsid w:val="538E68CE"/>
    <w:rsid w:val="53A5C95A"/>
    <w:rsid w:val="53B06185"/>
    <w:rsid w:val="53B19DAD"/>
    <w:rsid w:val="53B9D10F"/>
    <w:rsid w:val="53C1E13D"/>
    <w:rsid w:val="53C9631F"/>
    <w:rsid w:val="53CA1B9B"/>
    <w:rsid w:val="53CA4E6C"/>
    <w:rsid w:val="53D498E1"/>
    <w:rsid w:val="53E1481D"/>
    <w:rsid w:val="53E74F2C"/>
    <w:rsid w:val="53EF8773"/>
    <w:rsid w:val="54029278"/>
    <w:rsid w:val="5408EDCA"/>
    <w:rsid w:val="540B3BC3"/>
    <w:rsid w:val="5418F12F"/>
    <w:rsid w:val="5421CBC7"/>
    <w:rsid w:val="543242D1"/>
    <w:rsid w:val="5439BCD6"/>
    <w:rsid w:val="543D8DC4"/>
    <w:rsid w:val="544EF406"/>
    <w:rsid w:val="5450CBDF"/>
    <w:rsid w:val="545913D8"/>
    <w:rsid w:val="545BDBBC"/>
    <w:rsid w:val="546498C1"/>
    <w:rsid w:val="5467F727"/>
    <w:rsid w:val="546F2AB6"/>
    <w:rsid w:val="54708DAF"/>
    <w:rsid w:val="547BC73C"/>
    <w:rsid w:val="5482590C"/>
    <w:rsid w:val="548451D6"/>
    <w:rsid w:val="548E6659"/>
    <w:rsid w:val="54A04B52"/>
    <w:rsid w:val="54AF1D01"/>
    <w:rsid w:val="54B2B4AA"/>
    <w:rsid w:val="54C17320"/>
    <w:rsid w:val="54C35DCA"/>
    <w:rsid w:val="54CB85FC"/>
    <w:rsid w:val="54CC94A3"/>
    <w:rsid w:val="54E8C1D3"/>
    <w:rsid w:val="54EE0B83"/>
    <w:rsid w:val="54F066F6"/>
    <w:rsid w:val="54FEA010"/>
    <w:rsid w:val="55018A00"/>
    <w:rsid w:val="5509A472"/>
    <w:rsid w:val="55110C47"/>
    <w:rsid w:val="5517A85C"/>
    <w:rsid w:val="551E82A7"/>
    <w:rsid w:val="553F578E"/>
    <w:rsid w:val="5549A727"/>
    <w:rsid w:val="55526B7E"/>
    <w:rsid w:val="5567C3C3"/>
    <w:rsid w:val="556C24C0"/>
    <w:rsid w:val="556EE64E"/>
    <w:rsid w:val="5583D99A"/>
    <w:rsid w:val="5584FD13"/>
    <w:rsid w:val="558BE962"/>
    <w:rsid w:val="5592A1ED"/>
    <w:rsid w:val="55959C55"/>
    <w:rsid w:val="559BF6B4"/>
    <w:rsid w:val="55B83355"/>
    <w:rsid w:val="55CC8693"/>
    <w:rsid w:val="55E2332D"/>
    <w:rsid w:val="55EE495F"/>
    <w:rsid w:val="55F21A63"/>
    <w:rsid w:val="56005A13"/>
    <w:rsid w:val="5613AB0E"/>
    <w:rsid w:val="561E7BC5"/>
    <w:rsid w:val="56261FB3"/>
    <w:rsid w:val="562AE06D"/>
    <w:rsid w:val="562C5EA0"/>
    <w:rsid w:val="562DE2BE"/>
    <w:rsid w:val="56331A81"/>
    <w:rsid w:val="5635CB73"/>
    <w:rsid w:val="56471FA4"/>
    <w:rsid w:val="56504468"/>
    <w:rsid w:val="5663C7F3"/>
    <w:rsid w:val="567A1053"/>
    <w:rsid w:val="568E16CF"/>
    <w:rsid w:val="5693E1CD"/>
    <w:rsid w:val="569EF5C5"/>
    <w:rsid w:val="56A79DB9"/>
    <w:rsid w:val="56AA5120"/>
    <w:rsid w:val="56B3C27C"/>
    <w:rsid w:val="56B9236E"/>
    <w:rsid w:val="56CA32EA"/>
    <w:rsid w:val="56CCB352"/>
    <w:rsid w:val="56E35239"/>
    <w:rsid w:val="56F2097D"/>
    <w:rsid w:val="56F76839"/>
    <w:rsid w:val="56F97119"/>
    <w:rsid w:val="56FFB2D3"/>
    <w:rsid w:val="57070F3D"/>
    <w:rsid w:val="5711958E"/>
    <w:rsid w:val="5715BCDE"/>
    <w:rsid w:val="571E9E48"/>
    <w:rsid w:val="572C0149"/>
    <w:rsid w:val="5732E73B"/>
    <w:rsid w:val="5739B680"/>
    <w:rsid w:val="5743F9C7"/>
    <w:rsid w:val="57482FCD"/>
    <w:rsid w:val="574A21C5"/>
    <w:rsid w:val="57517CC8"/>
    <w:rsid w:val="575BAF27"/>
    <w:rsid w:val="575E3E19"/>
    <w:rsid w:val="575F2CCA"/>
    <w:rsid w:val="576CDDA4"/>
    <w:rsid w:val="5782A64E"/>
    <w:rsid w:val="578E0CF7"/>
    <w:rsid w:val="579B2277"/>
    <w:rsid w:val="579C5DBA"/>
    <w:rsid w:val="57AD0455"/>
    <w:rsid w:val="57BDAAAE"/>
    <w:rsid w:val="57C55456"/>
    <w:rsid w:val="57C6B0CE"/>
    <w:rsid w:val="57CC1569"/>
    <w:rsid w:val="57CDCFC1"/>
    <w:rsid w:val="57D01E14"/>
    <w:rsid w:val="57D2DE44"/>
    <w:rsid w:val="57D4E45A"/>
    <w:rsid w:val="580342EC"/>
    <w:rsid w:val="5806D0AC"/>
    <w:rsid w:val="581261AB"/>
    <w:rsid w:val="58252FA9"/>
    <w:rsid w:val="582CB8D0"/>
    <w:rsid w:val="582FDF95"/>
    <w:rsid w:val="583287CC"/>
    <w:rsid w:val="583EC9E6"/>
    <w:rsid w:val="584497CB"/>
    <w:rsid w:val="5856C72D"/>
    <w:rsid w:val="586568E3"/>
    <w:rsid w:val="5873ABC1"/>
    <w:rsid w:val="5873AFA1"/>
    <w:rsid w:val="58822005"/>
    <w:rsid w:val="589A8F2C"/>
    <w:rsid w:val="58AA0CD0"/>
    <w:rsid w:val="58C69148"/>
    <w:rsid w:val="58C69E82"/>
    <w:rsid w:val="58DC5EED"/>
    <w:rsid w:val="58E21AF6"/>
    <w:rsid w:val="58E9304E"/>
    <w:rsid w:val="58E9F28A"/>
    <w:rsid w:val="58FC1CC0"/>
    <w:rsid w:val="590FB32D"/>
    <w:rsid w:val="5910FCBE"/>
    <w:rsid w:val="5919915F"/>
    <w:rsid w:val="5919F2D8"/>
    <w:rsid w:val="591C48B4"/>
    <w:rsid w:val="592415E7"/>
    <w:rsid w:val="593483A3"/>
    <w:rsid w:val="5935EE9F"/>
    <w:rsid w:val="593E93F5"/>
    <w:rsid w:val="593F64C0"/>
    <w:rsid w:val="5958C11D"/>
    <w:rsid w:val="595A6131"/>
    <w:rsid w:val="59658282"/>
    <w:rsid w:val="5967D955"/>
    <w:rsid w:val="596EBCCA"/>
    <w:rsid w:val="5972B037"/>
    <w:rsid w:val="597A0926"/>
    <w:rsid w:val="597CDAFC"/>
    <w:rsid w:val="598ED4EB"/>
    <w:rsid w:val="599429DA"/>
    <w:rsid w:val="599C252E"/>
    <w:rsid w:val="599E8697"/>
    <w:rsid w:val="59A46110"/>
    <w:rsid w:val="59B108B6"/>
    <w:rsid w:val="59B642DC"/>
    <w:rsid w:val="59D795D8"/>
    <w:rsid w:val="59DD5792"/>
    <w:rsid w:val="59DF2E6A"/>
    <w:rsid w:val="59E5E5A7"/>
    <w:rsid w:val="59F02220"/>
    <w:rsid w:val="59FC0B50"/>
    <w:rsid w:val="5A07CC16"/>
    <w:rsid w:val="5A2F5079"/>
    <w:rsid w:val="5A30CE86"/>
    <w:rsid w:val="5A357746"/>
    <w:rsid w:val="5A37C749"/>
    <w:rsid w:val="5A55C762"/>
    <w:rsid w:val="5A6F7D8B"/>
    <w:rsid w:val="5A76506A"/>
    <w:rsid w:val="5A8235D5"/>
    <w:rsid w:val="5AC6FBEB"/>
    <w:rsid w:val="5AD6C3D5"/>
    <w:rsid w:val="5AE92E08"/>
    <w:rsid w:val="5AE9D634"/>
    <w:rsid w:val="5AEC6FC3"/>
    <w:rsid w:val="5AED26D9"/>
    <w:rsid w:val="5AEF4119"/>
    <w:rsid w:val="5AF717A0"/>
    <w:rsid w:val="5AFC614B"/>
    <w:rsid w:val="5B06A7BF"/>
    <w:rsid w:val="5B0F5579"/>
    <w:rsid w:val="5B1E4EBC"/>
    <w:rsid w:val="5B1E5E85"/>
    <w:rsid w:val="5B2B0430"/>
    <w:rsid w:val="5B418D70"/>
    <w:rsid w:val="5B458084"/>
    <w:rsid w:val="5B6C45D5"/>
    <w:rsid w:val="5B797469"/>
    <w:rsid w:val="5B8145D5"/>
    <w:rsid w:val="5B82E819"/>
    <w:rsid w:val="5B885160"/>
    <w:rsid w:val="5B9187D5"/>
    <w:rsid w:val="5BB14DD7"/>
    <w:rsid w:val="5BBFA590"/>
    <w:rsid w:val="5BCF38F2"/>
    <w:rsid w:val="5BD739F6"/>
    <w:rsid w:val="5BDA09AB"/>
    <w:rsid w:val="5BDD4108"/>
    <w:rsid w:val="5C005C6E"/>
    <w:rsid w:val="5C0F50D2"/>
    <w:rsid w:val="5C104F7D"/>
    <w:rsid w:val="5C169EAA"/>
    <w:rsid w:val="5C27D72E"/>
    <w:rsid w:val="5C4A5883"/>
    <w:rsid w:val="5C5865A5"/>
    <w:rsid w:val="5C5D3AA7"/>
    <w:rsid w:val="5C678BF1"/>
    <w:rsid w:val="5C6BBB6A"/>
    <w:rsid w:val="5C75607A"/>
    <w:rsid w:val="5CB1B5BC"/>
    <w:rsid w:val="5CC0CBDC"/>
    <w:rsid w:val="5CCA0328"/>
    <w:rsid w:val="5CD010E2"/>
    <w:rsid w:val="5CD33E18"/>
    <w:rsid w:val="5CE150E5"/>
    <w:rsid w:val="5D01343E"/>
    <w:rsid w:val="5D248FE0"/>
    <w:rsid w:val="5D3F0F7B"/>
    <w:rsid w:val="5D47B331"/>
    <w:rsid w:val="5D4B2EC9"/>
    <w:rsid w:val="5D54A2EE"/>
    <w:rsid w:val="5D597BAF"/>
    <w:rsid w:val="5D5AED04"/>
    <w:rsid w:val="5D5FC909"/>
    <w:rsid w:val="5D79978D"/>
    <w:rsid w:val="5D945262"/>
    <w:rsid w:val="5DA0573C"/>
    <w:rsid w:val="5DAC44CC"/>
    <w:rsid w:val="5DB664FE"/>
    <w:rsid w:val="5DD86C7D"/>
    <w:rsid w:val="5DDCAB69"/>
    <w:rsid w:val="5DDE00DF"/>
    <w:rsid w:val="5DDF48F5"/>
    <w:rsid w:val="5DE8DA54"/>
    <w:rsid w:val="5E1F6DB0"/>
    <w:rsid w:val="5E345C61"/>
    <w:rsid w:val="5E4D7A49"/>
    <w:rsid w:val="5E56A336"/>
    <w:rsid w:val="5E5E6753"/>
    <w:rsid w:val="5E88129B"/>
    <w:rsid w:val="5E8A5318"/>
    <w:rsid w:val="5E9D0D35"/>
    <w:rsid w:val="5E9FBB93"/>
    <w:rsid w:val="5EC62937"/>
    <w:rsid w:val="5ED14FFD"/>
    <w:rsid w:val="5ED6643B"/>
    <w:rsid w:val="5ED9889E"/>
    <w:rsid w:val="5EF9D813"/>
    <w:rsid w:val="5EFAFD74"/>
    <w:rsid w:val="5F0262DB"/>
    <w:rsid w:val="5F0C1D4E"/>
    <w:rsid w:val="5F287CC1"/>
    <w:rsid w:val="5F290E1D"/>
    <w:rsid w:val="5F2FAA71"/>
    <w:rsid w:val="5F30056F"/>
    <w:rsid w:val="5F306EC3"/>
    <w:rsid w:val="5F39F385"/>
    <w:rsid w:val="5F46F2F5"/>
    <w:rsid w:val="5F6B92FD"/>
    <w:rsid w:val="5F6FBA45"/>
    <w:rsid w:val="5F81FCC3"/>
    <w:rsid w:val="5F8B9100"/>
    <w:rsid w:val="5F8BAFC1"/>
    <w:rsid w:val="5FA36370"/>
    <w:rsid w:val="5FB65D54"/>
    <w:rsid w:val="5FB74F67"/>
    <w:rsid w:val="5FBCE0AE"/>
    <w:rsid w:val="5FC3D4E6"/>
    <w:rsid w:val="5FC4D30F"/>
    <w:rsid w:val="5FD96094"/>
    <w:rsid w:val="5FE2BBA4"/>
    <w:rsid w:val="5FFB5781"/>
    <w:rsid w:val="5FFC9F71"/>
    <w:rsid w:val="600053CC"/>
    <w:rsid w:val="600F474A"/>
    <w:rsid w:val="60193658"/>
    <w:rsid w:val="602D4726"/>
    <w:rsid w:val="6030418E"/>
    <w:rsid w:val="6037733F"/>
    <w:rsid w:val="6038DD96"/>
    <w:rsid w:val="6041C4E1"/>
    <w:rsid w:val="6042D5BD"/>
    <w:rsid w:val="60498F59"/>
    <w:rsid w:val="606139FC"/>
    <w:rsid w:val="6068188A"/>
    <w:rsid w:val="606C4C95"/>
    <w:rsid w:val="6075C063"/>
    <w:rsid w:val="60783932"/>
    <w:rsid w:val="607CD153"/>
    <w:rsid w:val="6082E13B"/>
    <w:rsid w:val="608981B8"/>
    <w:rsid w:val="60949398"/>
    <w:rsid w:val="60A4FA4F"/>
    <w:rsid w:val="60AA5ECF"/>
    <w:rsid w:val="60C4DE7E"/>
    <w:rsid w:val="60CAA048"/>
    <w:rsid w:val="60D285C9"/>
    <w:rsid w:val="60D2B51F"/>
    <w:rsid w:val="60DD6F0C"/>
    <w:rsid w:val="60DF1956"/>
    <w:rsid w:val="61031C60"/>
    <w:rsid w:val="6116268A"/>
    <w:rsid w:val="612A1808"/>
    <w:rsid w:val="612E52CA"/>
    <w:rsid w:val="6133042E"/>
    <w:rsid w:val="6133410B"/>
    <w:rsid w:val="6142944B"/>
    <w:rsid w:val="61448049"/>
    <w:rsid w:val="614F049A"/>
    <w:rsid w:val="6153C8A7"/>
    <w:rsid w:val="6155D77D"/>
    <w:rsid w:val="615919C3"/>
    <w:rsid w:val="6163448C"/>
    <w:rsid w:val="61696B9C"/>
    <w:rsid w:val="617D6202"/>
    <w:rsid w:val="61A30A9D"/>
    <w:rsid w:val="61A96D4C"/>
    <w:rsid w:val="61B4F57F"/>
    <w:rsid w:val="61BA4597"/>
    <w:rsid w:val="61D08298"/>
    <w:rsid w:val="61D60C1E"/>
    <w:rsid w:val="61E39002"/>
    <w:rsid w:val="61E3A701"/>
    <w:rsid w:val="61E68F67"/>
    <w:rsid w:val="61EDA861"/>
    <w:rsid w:val="61F869EF"/>
    <w:rsid w:val="61FC5B7B"/>
    <w:rsid w:val="62056914"/>
    <w:rsid w:val="62204474"/>
    <w:rsid w:val="622B3C28"/>
    <w:rsid w:val="623668C6"/>
    <w:rsid w:val="6242E92F"/>
    <w:rsid w:val="624FB03E"/>
    <w:rsid w:val="625784EA"/>
    <w:rsid w:val="6265D35B"/>
    <w:rsid w:val="6266447C"/>
    <w:rsid w:val="626C8711"/>
    <w:rsid w:val="626CFE44"/>
    <w:rsid w:val="62741F5D"/>
    <w:rsid w:val="627D174E"/>
    <w:rsid w:val="6295DE6A"/>
    <w:rsid w:val="62A346E5"/>
    <w:rsid w:val="62B68184"/>
    <w:rsid w:val="62BD0BE0"/>
    <w:rsid w:val="62C9139C"/>
    <w:rsid w:val="62DBEB68"/>
    <w:rsid w:val="62E5A86B"/>
    <w:rsid w:val="630BD05A"/>
    <w:rsid w:val="6313DFB6"/>
    <w:rsid w:val="6317484A"/>
    <w:rsid w:val="631B65B5"/>
    <w:rsid w:val="631EA1D4"/>
    <w:rsid w:val="63204C49"/>
    <w:rsid w:val="6320EB6C"/>
    <w:rsid w:val="6321A270"/>
    <w:rsid w:val="6328CCCB"/>
    <w:rsid w:val="632AC5E6"/>
    <w:rsid w:val="632FDB9D"/>
    <w:rsid w:val="6339E4D5"/>
    <w:rsid w:val="633E762B"/>
    <w:rsid w:val="633F3C9D"/>
    <w:rsid w:val="63453DAD"/>
    <w:rsid w:val="634BCCBF"/>
    <w:rsid w:val="634C1C67"/>
    <w:rsid w:val="635271A3"/>
    <w:rsid w:val="63596DDC"/>
    <w:rsid w:val="6364DF54"/>
    <w:rsid w:val="636553E5"/>
    <w:rsid w:val="636E0378"/>
    <w:rsid w:val="63890295"/>
    <w:rsid w:val="63941AA1"/>
    <w:rsid w:val="63A0C3B0"/>
    <w:rsid w:val="63A5B9DE"/>
    <w:rsid w:val="63A86028"/>
    <w:rsid w:val="63AD98DD"/>
    <w:rsid w:val="63B0CED3"/>
    <w:rsid w:val="63C0C3AA"/>
    <w:rsid w:val="63C1C5C7"/>
    <w:rsid w:val="63CA76F5"/>
    <w:rsid w:val="63CB2F51"/>
    <w:rsid w:val="63DB6E75"/>
    <w:rsid w:val="63DC670A"/>
    <w:rsid w:val="63E1539C"/>
    <w:rsid w:val="63E8B462"/>
    <w:rsid w:val="63FB3C03"/>
    <w:rsid w:val="640657FD"/>
    <w:rsid w:val="6412373C"/>
    <w:rsid w:val="6422BE22"/>
    <w:rsid w:val="64268E07"/>
    <w:rsid w:val="64381A6F"/>
    <w:rsid w:val="646EE4CD"/>
    <w:rsid w:val="648CF0BD"/>
    <w:rsid w:val="648FD82A"/>
    <w:rsid w:val="64AC186E"/>
    <w:rsid w:val="64AD9035"/>
    <w:rsid w:val="64DA4CFC"/>
    <w:rsid w:val="64F14FAB"/>
    <w:rsid w:val="64F31DC6"/>
    <w:rsid w:val="64F8D239"/>
    <w:rsid w:val="64F92E53"/>
    <w:rsid w:val="6509F369"/>
    <w:rsid w:val="651290A3"/>
    <w:rsid w:val="65142A7E"/>
    <w:rsid w:val="6517730E"/>
    <w:rsid w:val="652A8686"/>
    <w:rsid w:val="652D8D22"/>
    <w:rsid w:val="65349594"/>
    <w:rsid w:val="654698A9"/>
    <w:rsid w:val="6548CA22"/>
    <w:rsid w:val="6552652C"/>
    <w:rsid w:val="6559966E"/>
    <w:rsid w:val="656E8F78"/>
    <w:rsid w:val="65708DE4"/>
    <w:rsid w:val="657A45BE"/>
    <w:rsid w:val="657D7CC5"/>
    <w:rsid w:val="6585523E"/>
    <w:rsid w:val="659339B2"/>
    <w:rsid w:val="65A2FD0B"/>
    <w:rsid w:val="65C87405"/>
    <w:rsid w:val="65D1C851"/>
    <w:rsid w:val="65D25EFB"/>
    <w:rsid w:val="65D39276"/>
    <w:rsid w:val="65F2BADF"/>
    <w:rsid w:val="66033085"/>
    <w:rsid w:val="66048A55"/>
    <w:rsid w:val="661C55BE"/>
    <w:rsid w:val="661F20E9"/>
    <w:rsid w:val="6623C282"/>
    <w:rsid w:val="663919D5"/>
    <w:rsid w:val="665A497F"/>
    <w:rsid w:val="6662616C"/>
    <w:rsid w:val="6672ACD7"/>
    <w:rsid w:val="66786D9D"/>
    <w:rsid w:val="668597E2"/>
    <w:rsid w:val="668F7E23"/>
    <w:rsid w:val="669D1C88"/>
    <w:rsid w:val="669F8312"/>
    <w:rsid w:val="66A2A384"/>
    <w:rsid w:val="66AC5BE7"/>
    <w:rsid w:val="66B4265C"/>
    <w:rsid w:val="66D1FA2F"/>
    <w:rsid w:val="66D497CD"/>
    <w:rsid w:val="66DE7D34"/>
    <w:rsid w:val="66E6C6B2"/>
    <w:rsid w:val="66F40BAB"/>
    <w:rsid w:val="66F65FBE"/>
    <w:rsid w:val="66F6FD12"/>
    <w:rsid w:val="66F822A8"/>
    <w:rsid w:val="66F89223"/>
    <w:rsid w:val="66FDFF4E"/>
    <w:rsid w:val="670F2536"/>
    <w:rsid w:val="670F8321"/>
    <w:rsid w:val="6711659C"/>
    <w:rsid w:val="671B8490"/>
    <w:rsid w:val="6728B406"/>
    <w:rsid w:val="67291066"/>
    <w:rsid w:val="6749E18F"/>
    <w:rsid w:val="67513B5D"/>
    <w:rsid w:val="6751DF7A"/>
    <w:rsid w:val="676892C0"/>
    <w:rsid w:val="67744F35"/>
    <w:rsid w:val="677B8E7A"/>
    <w:rsid w:val="677E7BCE"/>
    <w:rsid w:val="678B587F"/>
    <w:rsid w:val="6790D4BC"/>
    <w:rsid w:val="679A4536"/>
    <w:rsid w:val="67ADFCB3"/>
    <w:rsid w:val="67C4C5F8"/>
    <w:rsid w:val="67D08836"/>
    <w:rsid w:val="67DD0CE9"/>
    <w:rsid w:val="67E3B930"/>
    <w:rsid w:val="67E9F784"/>
    <w:rsid w:val="67ED334B"/>
    <w:rsid w:val="67F6E667"/>
    <w:rsid w:val="67F8A900"/>
    <w:rsid w:val="67FBC829"/>
    <w:rsid w:val="68224481"/>
    <w:rsid w:val="683D03FD"/>
    <w:rsid w:val="68468948"/>
    <w:rsid w:val="684A00E3"/>
    <w:rsid w:val="6854E8E9"/>
    <w:rsid w:val="68572D1B"/>
    <w:rsid w:val="6866F02F"/>
    <w:rsid w:val="686B1799"/>
    <w:rsid w:val="686B6B23"/>
    <w:rsid w:val="68843FF6"/>
    <w:rsid w:val="68907B85"/>
    <w:rsid w:val="68BD7FE0"/>
    <w:rsid w:val="68C0CA70"/>
    <w:rsid w:val="68DC69B9"/>
    <w:rsid w:val="68DDE0EB"/>
    <w:rsid w:val="68E32345"/>
    <w:rsid w:val="68E473D9"/>
    <w:rsid w:val="68FEBFF3"/>
    <w:rsid w:val="6910B2EF"/>
    <w:rsid w:val="691120F5"/>
    <w:rsid w:val="6926E33F"/>
    <w:rsid w:val="69305BB3"/>
    <w:rsid w:val="693E2CFB"/>
    <w:rsid w:val="6945B22F"/>
    <w:rsid w:val="69525380"/>
    <w:rsid w:val="69655A0D"/>
    <w:rsid w:val="6966ED62"/>
    <w:rsid w:val="697DAEB9"/>
    <w:rsid w:val="697E28CB"/>
    <w:rsid w:val="69827F91"/>
    <w:rsid w:val="69902CF0"/>
    <w:rsid w:val="6993E9C2"/>
    <w:rsid w:val="699993F7"/>
    <w:rsid w:val="699A02D9"/>
    <w:rsid w:val="699E5E6B"/>
    <w:rsid w:val="69A44C4D"/>
    <w:rsid w:val="69AE5A39"/>
    <w:rsid w:val="69B15F99"/>
    <w:rsid w:val="69C9B658"/>
    <w:rsid w:val="69D14C95"/>
    <w:rsid w:val="69D4E853"/>
    <w:rsid w:val="69DA81CB"/>
    <w:rsid w:val="69EDA8A7"/>
    <w:rsid w:val="69F3BAA6"/>
    <w:rsid w:val="6A069C59"/>
    <w:rsid w:val="6A0A8D69"/>
    <w:rsid w:val="6A0A924F"/>
    <w:rsid w:val="6A2E88FF"/>
    <w:rsid w:val="6A5A6214"/>
    <w:rsid w:val="6A5B71D8"/>
    <w:rsid w:val="6A5EF653"/>
    <w:rsid w:val="6A795896"/>
    <w:rsid w:val="6A79680F"/>
    <w:rsid w:val="6AA0BB5D"/>
    <w:rsid w:val="6AA80CE2"/>
    <w:rsid w:val="6AAC8E4D"/>
    <w:rsid w:val="6AB4DEDC"/>
    <w:rsid w:val="6ABA6A3C"/>
    <w:rsid w:val="6ABF59E2"/>
    <w:rsid w:val="6AC4F10D"/>
    <w:rsid w:val="6ACA8B1E"/>
    <w:rsid w:val="6AD4ACF5"/>
    <w:rsid w:val="6AE52FBE"/>
    <w:rsid w:val="6AE78AC5"/>
    <w:rsid w:val="6B0F75D1"/>
    <w:rsid w:val="6B3353A0"/>
    <w:rsid w:val="6B3C5BA6"/>
    <w:rsid w:val="6B537097"/>
    <w:rsid w:val="6B6670E5"/>
    <w:rsid w:val="6B694142"/>
    <w:rsid w:val="6B6F57AF"/>
    <w:rsid w:val="6B77BDBE"/>
    <w:rsid w:val="6B77E684"/>
    <w:rsid w:val="6B890BC7"/>
    <w:rsid w:val="6B9BD0AE"/>
    <w:rsid w:val="6BA28D00"/>
    <w:rsid w:val="6BA753BE"/>
    <w:rsid w:val="6BAA94FF"/>
    <w:rsid w:val="6BB3B1FB"/>
    <w:rsid w:val="6BB660A3"/>
    <w:rsid w:val="6BB85D98"/>
    <w:rsid w:val="6BC07763"/>
    <w:rsid w:val="6BC2E74F"/>
    <w:rsid w:val="6BC74F27"/>
    <w:rsid w:val="6BD6EBD1"/>
    <w:rsid w:val="6BDB4491"/>
    <w:rsid w:val="6BE7B4A2"/>
    <w:rsid w:val="6BF18978"/>
    <w:rsid w:val="6C02F2AA"/>
    <w:rsid w:val="6C107261"/>
    <w:rsid w:val="6C194F5A"/>
    <w:rsid w:val="6C29024B"/>
    <w:rsid w:val="6C2CB142"/>
    <w:rsid w:val="6C3515CC"/>
    <w:rsid w:val="6C38DAA1"/>
    <w:rsid w:val="6C3E86E7"/>
    <w:rsid w:val="6C402045"/>
    <w:rsid w:val="6C4CC82F"/>
    <w:rsid w:val="6C57D27A"/>
    <w:rsid w:val="6C5A785B"/>
    <w:rsid w:val="6C5BD2D0"/>
    <w:rsid w:val="6C63FE6D"/>
    <w:rsid w:val="6C810F86"/>
    <w:rsid w:val="6C893FCB"/>
    <w:rsid w:val="6C8E626D"/>
    <w:rsid w:val="6C921DD5"/>
    <w:rsid w:val="6C9CA130"/>
    <w:rsid w:val="6C9E4B33"/>
    <w:rsid w:val="6CA77608"/>
    <w:rsid w:val="6CB5F2B8"/>
    <w:rsid w:val="6CC88127"/>
    <w:rsid w:val="6CCE147D"/>
    <w:rsid w:val="6CD11F13"/>
    <w:rsid w:val="6CD1D0EB"/>
    <w:rsid w:val="6CD96645"/>
    <w:rsid w:val="6CF31DA7"/>
    <w:rsid w:val="6D086041"/>
    <w:rsid w:val="6D10347E"/>
    <w:rsid w:val="6D337C11"/>
    <w:rsid w:val="6D42C0A4"/>
    <w:rsid w:val="6D52D2C5"/>
    <w:rsid w:val="6D559061"/>
    <w:rsid w:val="6D5C21C8"/>
    <w:rsid w:val="6D5CBFE3"/>
    <w:rsid w:val="6D659C48"/>
    <w:rsid w:val="6D68FA7F"/>
    <w:rsid w:val="6D78A87B"/>
    <w:rsid w:val="6D839A1C"/>
    <w:rsid w:val="6D867588"/>
    <w:rsid w:val="6D97B4D3"/>
    <w:rsid w:val="6D9EE0E9"/>
    <w:rsid w:val="6DA96F37"/>
    <w:rsid w:val="6DB49C5D"/>
    <w:rsid w:val="6DB773AF"/>
    <w:rsid w:val="6DDD5371"/>
    <w:rsid w:val="6DDDAE82"/>
    <w:rsid w:val="6DE4E81A"/>
    <w:rsid w:val="6DF3A2DB"/>
    <w:rsid w:val="6DF68586"/>
    <w:rsid w:val="6E1F87D4"/>
    <w:rsid w:val="6E21FB4C"/>
    <w:rsid w:val="6E2A7454"/>
    <w:rsid w:val="6E3B3EB0"/>
    <w:rsid w:val="6E3E851D"/>
    <w:rsid w:val="6E405F17"/>
    <w:rsid w:val="6E5D2D67"/>
    <w:rsid w:val="6E74343B"/>
    <w:rsid w:val="6E795130"/>
    <w:rsid w:val="6E7A1F5F"/>
    <w:rsid w:val="6E7E61EC"/>
    <w:rsid w:val="6E8631C0"/>
    <w:rsid w:val="6E8BA565"/>
    <w:rsid w:val="6E919C3F"/>
    <w:rsid w:val="6EB78880"/>
    <w:rsid w:val="6EB802BA"/>
    <w:rsid w:val="6EC3BD54"/>
    <w:rsid w:val="6EC8954F"/>
    <w:rsid w:val="6EE26BF3"/>
    <w:rsid w:val="6EE3E765"/>
    <w:rsid w:val="6EE552CE"/>
    <w:rsid w:val="6EEA5979"/>
    <w:rsid w:val="6EF1D3BF"/>
    <w:rsid w:val="6EF3A6DC"/>
    <w:rsid w:val="6EFBCFB4"/>
    <w:rsid w:val="6EFC0FD4"/>
    <w:rsid w:val="6F03D965"/>
    <w:rsid w:val="6F151593"/>
    <w:rsid w:val="6F357896"/>
    <w:rsid w:val="6F36166C"/>
    <w:rsid w:val="6F3B4B2F"/>
    <w:rsid w:val="6F44A42F"/>
    <w:rsid w:val="6F481323"/>
    <w:rsid w:val="6F5ECFF8"/>
    <w:rsid w:val="6F7021F5"/>
    <w:rsid w:val="6F936FFC"/>
    <w:rsid w:val="6FC19BFE"/>
    <w:rsid w:val="6FC9B3FE"/>
    <w:rsid w:val="6FCAE531"/>
    <w:rsid w:val="6FD9C8D8"/>
    <w:rsid w:val="6FE3FCF9"/>
    <w:rsid w:val="6FE7D705"/>
    <w:rsid w:val="6FF62685"/>
    <w:rsid w:val="6FFCE844"/>
    <w:rsid w:val="70075BFA"/>
    <w:rsid w:val="70242EE9"/>
    <w:rsid w:val="7031E672"/>
    <w:rsid w:val="7039E208"/>
    <w:rsid w:val="703B84E0"/>
    <w:rsid w:val="7040D2C7"/>
    <w:rsid w:val="704FBF2B"/>
    <w:rsid w:val="7057CD69"/>
    <w:rsid w:val="708172CB"/>
    <w:rsid w:val="70A4E194"/>
    <w:rsid w:val="70CA1765"/>
    <w:rsid w:val="70D8A7A3"/>
    <w:rsid w:val="70DACC3E"/>
    <w:rsid w:val="70DCA698"/>
    <w:rsid w:val="70DEBA18"/>
    <w:rsid w:val="70EAA3A4"/>
    <w:rsid w:val="70F7245A"/>
    <w:rsid w:val="7107F2A1"/>
    <w:rsid w:val="7128FC49"/>
    <w:rsid w:val="713471D7"/>
    <w:rsid w:val="71399F47"/>
    <w:rsid w:val="71422A67"/>
    <w:rsid w:val="714F6FF8"/>
    <w:rsid w:val="7150D1D8"/>
    <w:rsid w:val="71755D76"/>
    <w:rsid w:val="717E64A9"/>
    <w:rsid w:val="719178CD"/>
    <w:rsid w:val="71A5B633"/>
    <w:rsid w:val="71AF703D"/>
    <w:rsid w:val="71CB1D12"/>
    <w:rsid w:val="71CEF469"/>
    <w:rsid w:val="71E72808"/>
    <w:rsid w:val="71E9BB90"/>
    <w:rsid w:val="71EF7343"/>
    <w:rsid w:val="71F02205"/>
    <w:rsid w:val="71FD184E"/>
    <w:rsid w:val="72088BC6"/>
    <w:rsid w:val="720FB2FE"/>
    <w:rsid w:val="7218EB12"/>
    <w:rsid w:val="722ACE67"/>
    <w:rsid w:val="722E99C0"/>
    <w:rsid w:val="72431EA8"/>
    <w:rsid w:val="724B39C9"/>
    <w:rsid w:val="724C7B08"/>
    <w:rsid w:val="7251C9A6"/>
    <w:rsid w:val="72596545"/>
    <w:rsid w:val="72596C33"/>
    <w:rsid w:val="725B5A4C"/>
    <w:rsid w:val="72668B88"/>
    <w:rsid w:val="726A254E"/>
    <w:rsid w:val="7280027F"/>
    <w:rsid w:val="72BD72EB"/>
    <w:rsid w:val="72CF2F24"/>
    <w:rsid w:val="72D26CD7"/>
    <w:rsid w:val="72D56FA8"/>
    <w:rsid w:val="72D5DCAF"/>
    <w:rsid w:val="72E14312"/>
    <w:rsid w:val="72E1CE02"/>
    <w:rsid w:val="72EEC77C"/>
    <w:rsid w:val="73098D6F"/>
    <w:rsid w:val="7309E454"/>
    <w:rsid w:val="731D3C4C"/>
    <w:rsid w:val="732852C0"/>
    <w:rsid w:val="73320636"/>
    <w:rsid w:val="73336F81"/>
    <w:rsid w:val="7341A476"/>
    <w:rsid w:val="73444C44"/>
    <w:rsid w:val="7360BF88"/>
    <w:rsid w:val="73619E90"/>
    <w:rsid w:val="7368ADAB"/>
    <w:rsid w:val="736BB7A9"/>
    <w:rsid w:val="736CFC6F"/>
    <w:rsid w:val="737B0BB2"/>
    <w:rsid w:val="738478AB"/>
    <w:rsid w:val="7387DFA3"/>
    <w:rsid w:val="738DC590"/>
    <w:rsid w:val="73972E77"/>
    <w:rsid w:val="73A6A9BA"/>
    <w:rsid w:val="73A879DD"/>
    <w:rsid w:val="73AFA008"/>
    <w:rsid w:val="73C63511"/>
    <w:rsid w:val="73C8699B"/>
    <w:rsid w:val="73D344CA"/>
    <w:rsid w:val="73D47FE1"/>
    <w:rsid w:val="73E7E9FF"/>
    <w:rsid w:val="73F033E8"/>
    <w:rsid w:val="73F1B38B"/>
    <w:rsid w:val="73F2203D"/>
    <w:rsid w:val="740255C8"/>
    <w:rsid w:val="7405F5AF"/>
    <w:rsid w:val="7406643D"/>
    <w:rsid w:val="741C0A62"/>
    <w:rsid w:val="74244E1B"/>
    <w:rsid w:val="7428A88F"/>
    <w:rsid w:val="74301F73"/>
    <w:rsid w:val="7431F4BA"/>
    <w:rsid w:val="7438CF2C"/>
    <w:rsid w:val="743DF1C6"/>
    <w:rsid w:val="7445DF7D"/>
    <w:rsid w:val="744B7F0A"/>
    <w:rsid w:val="744DA601"/>
    <w:rsid w:val="7457FF97"/>
    <w:rsid w:val="746545BD"/>
    <w:rsid w:val="746FD13F"/>
    <w:rsid w:val="747C1498"/>
    <w:rsid w:val="747E7B6F"/>
    <w:rsid w:val="748FC97B"/>
    <w:rsid w:val="74A0009B"/>
    <w:rsid w:val="74A9A009"/>
    <w:rsid w:val="74ACC0B7"/>
    <w:rsid w:val="74B71CEC"/>
    <w:rsid w:val="74D476AA"/>
    <w:rsid w:val="74E68E79"/>
    <w:rsid w:val="74EB1B2B"/>
    <w:rsid w:val="74EC9926"/>
    <w:rsid w:val="74EDFA4C"/>
    <w:rsid w:val="74F49407"/>
    <w:rsid w:val="74F7400A"/>
    <w:rsid w:val="74FBDE3E"/>
    <w:rsid w:val="75075F73"/>
    <w:rsid w:val="7509495A"/>
    <w:rsid w:val="750C14D7"/>
    <w:rsid w:val="750D532B"/>
    <w:rsid w:val="752A530C"/>
    <w:rsid w:val="7537C597"/>
    <w:rsid w:val="75444A3E"/>
    <w:rsid w:val="7544C5F8"/>
    <w:rsid w:val="754F37BA"/>
    <w:rsid w:val="755CC9C5"/>
    <w:rsid w:val="75692EFB"/>
    <w:rsid w:val="758302F5"/>
    <w:rsid w:val="758564C1"/>
    <w:rsid w:val="758FB231"/>
    <w:rsid w:val="759440EA"/>
    <w:rsid w:val="75A10DE8"/>
    <w:rsid w:val="75A29569"/>
    <w:rsid w:val="75AD2895"/>
    <w:rsid w:val="75B5B9A0"/>
    <w:rsid w:val="75B5FA2F"/>
    <w:rsid w:val="75CD82C2"/>
    <w:rsid w:val="75CDC584"/>
    <w:rsid w:val="75E83244"/>
    <w:rsid w:val="76087301"/>
    <w:rsid w:val="761B126D"/>
    <w:rsid w:val="763E9F32"/>
    <w:rsid w:val="7648EE7D"/>
    <w:rsid w:val="765FFEF9"/>
    <w:rsid w:val="7665FA1F"/>
    <w:rsid w:val="76751CB1"/>
    <w:rsid w:val="7683D72E"/>
    <w:rsid w:val="769AB912"/>
    <w:rsid w:val="76A319F4"/>
    <w:rsid w:val="76A61432"/>
    <w:rsid w:val="76A8B1EF"/>
    <w:rsid w:val="76B12D5D"/>
    <w:rsid w:val="76D14AF5"/>
    <w:rsid w:val="76DA68DF"/>
    <w:rsid w:val="76DB87D1"/>
    <w:rsid w:val="76E0DAFA"/>
    <w:rsid w:val="76E831E2"/>
    <w:rsid w:val="77205DB5"/>
    <w:rsid w:val="77219729"/>
    <w:rsid w:val="7721F21B"/>
    <w:rsid w:val="77256441"/>
    <w:rsid w:val="7725BF44"/>
    <w:rsid w:val="772DFB26"/>
    <w:rsid w:val="7732DC54"/>
    <w:rsid w:val="77363B04"/>
    <w:rsid w:val="7737D5BD"/>
    <w:rsid w:val="77388672"/>
    <w:rsid w:val="773DAB29"/>
    <w:rsid w:val="773DE946"/>
    <w:rsid w:val="7748286D"/>
    <w:rsid w:val="7751CF8C"/>
    <w:rsid w:val="775DB215"/>
    <w:rsid w:val="7763CD8F"/>
    <w:rsid w:val="7769D3D2"/>
    <w:rsid w:val="776D9CCF"/>
    <w:rsid w:val="77708F60"/>
    <w:rsid w:val="77737D0A"/>
    <w:rsid w:val="7778689C"/>
    <w:rsid w:val="778309FC"/>
    <w:rsid w:val="778D94F3"/>
    <w:rsid w:val="77904172"/>
    <w:rsid w:val="7790F904"/>
    <w:rsid w:val="7792FDBD"/>
    <w:rsid w:val="779D3A8F"/>
    <w:rsid w:val="77A75CED"/>
    <w:rsid w:val="77B45617"/>
    <w:rsid w:val="77BD6BD7"/>
    <w:rsid w:val="77C00598"/>
    <w:rsid w:val="77C3C8DB"/>
    <w:rsid w:val="77C8018F"/>
    <w:rsid w:val="77CCDC6B"/>
    <w:rsid w:val="77E4373A"/>
    <w:rsid w:val="780780AC"/>
    <w:rsid w:val="7810DBE7"/>
    <w:rsid w:val="7811BEA0"/>
    <w:rsid w:val="7814F7B7"/>
    <w:rsid w:val="781E2F3B"/>
    <w:rsid w:val="78286212"/>
    <w:rsid w:val="782AE4FC"/>
    <w:rsid w:val="783933E5"/>
    <w:rsid w:val="783B9A5E"/>
    <w:rsid w:val="7840EAE8"/>
    <w:rsid w:val="78490965"/>
    <w:rsid w:val="784BDCC0"/>
    <w:rsid w:val="785DC532"/>
    <w:rsid w:val="786620E0"/>
    <w:rsid w:val="7870E1CC"/>
    <w:rsid w:val="78813B63"/>
    <w:rsid w:val="78832286"/>
    <w:rsid w:val="78863854"/>
    <w:rsid w:val="78899F79"/>
    <w:rsid w:val="788F4ECB"/>
    <w:rsid w:val="78A46583"/>
    <w:rsid w:val="78B28D66"/>
    <w:rsid w:val="78BC6841"/>
    <w:rsid w:val="78C33069"/>
    <w:rsid w:val="78C47D0B"/>
    <w:rsid w:val="78C491D4"/>
    <w:rsid w:val="78CA2A44"/>
    <w:rsid w:val="78CBF746"/>
    <w:rsid w:val="78CFF9F5"/>
    <w:rsid w:val="78D2066C"/>
    <w:rsid w:val="78E5049D"/>
    <w:rsid w:val="78E698E3"/>
    <w:rsid w:val="78E8306D"/>
    <w:rsid w:val="7906DC15"/>
    <w:rsid w:val="790A1B99"/>
    <w:rsid w:val="79287FF3"/>
    <w:rsid w:val="7932D445"/>
    <w:rsid w:val="795BD5F9"/>
    <w:rsid w:val="7961FC37"/>
    <w:rsid w:val="79688E3D"/>
    <w:rsid w:val="796B97F5"/>
    <w:rsid w:val="79725938"/>
    <w:rsid w:val="797F908D"/>
    <w:rsid w:val="79A0D73F"/>
    <w:rsid w:val="79BB1283"/>
    <w:rsid w:val="79C64460"/>
    <w:rsid w:val="79C80F69"/>
    <w:rsid w:val="79CAB12D"/>
    <w:rsid w:val="79DC0CC7"/>
    <w:rsid w:val="79DF6C97"/>
    <w:rsid w:val="7A1764CB"/>
    <w:rsid w:val="7A1CE069"/>
    <w:rsid w:val="7A31C763"/>
    <w:rsid w:val="7A3670CF"/>
    <w:rsid w:val="7A46EDAB"/>
    <w:rsid w:val="7A4D0F92"/>
    <w:rsid w:val="7A4D5309"/>
    <w:rsid w:val="7A5CAF30"/>
    <w:rsid w:val="7A6076D0"/>
    <w:rsid w:val="7A64647B"/>
    <w:rsid w:val="7A64A6E3"/>
    <w:rsid w:val="7A64EC37"/>
    <w:rsid w:val="7A6E3320"/>
    <w:rsid w:val="7A700727"/>
    <w:rsid w:val="7A786F04"/>
    <w:rsid w:val="7A7BC79A"/>
    <w:rsid w:val="7A8AC5CA"/>
    <w:rsid w:val="7A906812"/>
    <w:rsid w:val="7AA92375"/>
    <w:rsid w:val="7AB988E8"/>
    <w:rsid w:val="7AC356C4"/>
    <w:rsid w:val="7AE1B26D"/>
    <w:rsid w:val="7AF7A65A"/>
    <w:rsid w:val="7AF7AB97"/>
    <w:rsid w:val="7B06AC85"/>
    <w:rsid w:val="7B0A7BDE"/>
    <w:rsid w:val="7B1F9D5F"/>
    <w:rsid w:val="7B33277E"/>
    <w:rsid w:val="7B48EC64"/>
    <w:rsid w:val="7B5164F0"/>
    <w:rsid w:val="7B519893"/>
    <w:rsid w:val="7B5A70E1"/>
    <w:rsid w:val="7B63BAA8"/>
    <w:rsid w:val="7B77DD28"/>
    <w:rsid w:val="7B875453"/>
    <w:rsid w:val="7B88DEEF"/>
    <w:rsid w:val="7B940C4C"/>
    <w:rsid w:val="7BA179F9"/>
    <w:rsid w:val="7BA8D729"/>
    <w:rsid w:val="7BADC730"/>
    <w:rsid w:val="7BB8B0CA"/>
    <w:rsid w:val="7BD181C8"/>
    <w:rsid w:val="7BD5B5C5"/>
    <w:rsid w:val="7BEA2BF4"/>
    <w:rsid w:val="7BEF7E34"/>
    <w:rsid w:val="7BF23430"/>
    <w:rsid w:val="7C0A92C7"/>
    <w:rsid w:val="7C17310D"/>
    <w:rsid w:val="7C34023C"/>
    <w:rsid w:val="7C36188B"/>
    <w:rsid w:val="7C50CE9D"/>
    <w:rsid w:val="7C5DD223"/>
    <w:rsid w:val="7C6A5E2A"/>
    <w:rsid w:val="7C6AA807"/>
    <w:rsid w:val="7C720471"/>
    <w:rsid w:val="7C807C91"/>
    <w:rsid w:val="7C84F0F2"/>
    <w:rsid w:val="7C8DA1D9"/>
    <w:rsid w:val="7C97700C"/>
    <w:rsid w:val="7C9D379F"/>
    <w:rsid w:val="7CA196BE"/>
    <w:rsid w:val="7CA703CC"/>
    <w:rsid w:val="7CB4C83E"/>
    <w:rsid w:val="7CC29978"/>
    <w:rsid w:val="7CC4ED70"/>
    <w:rsid w:val="7CC8C838"/>
    <w:rsid w:val="7CE140DF"/>
    <w:rsid w:val="7CE4BF27"/>
    <w:rsid w:val="7CF84F85"/>
    <w:rsid w:val="7CF8F1E4"/>
    <w:rsid w:val="7CFB33AE"/>
    <w:rsid w:val="7CFBE302"/>
    <w:rsid w:val="7D083E24"/>
    <w:rsid w:val="7D09FA96"/>
    <w:rsid w:val="7D16E352"/>
    <w:rsid w:val="7D17D4F3"/>
    <w:rsid w:val="7D1D7AC4"/>
    <w:rsid w:val="7D1F91C7"/>
    <w:rsid w:val="7D3E7B84"/>
    <w:rsid w:val="7D400226"/>
    <w:rsid w:val="7D45B4CE"/>
    <w:rsid w:val="7D6F687A"/>
    <w:rsid w:val="7D7E4924"/>
    <w:rsid w:val="7D7E8E6D"/>
    <w:rsid w:val="7D9C0492"/>
    <w:rsid w:val="7DA6EB9C"/>
    <w:rsid w:val="7DAFD905"/>
    <w:rsid w:val="7DBD85D9"/>
    <w:rsid w:val="7DBFF7AC"/>
    <w:rsid w:val="7DC18729"/>
    <w:rsid w:val="7DCF0AB2"/>
    <w:rsid w:val="7DD4E354"/>
    <w:rsid w:val="7DE8BD9E"/>
    <w:rsid w:val="7DF1B5EB"/>
    <w:rsid w:val="7DFC888E"/>
    <w:rsid w:val="7DFE4FCB"/>
    <w:rsid w:val="7E061D57"/>
    <w:rsid w:val="7E174C65"/>
    <w:rsid w:val="7E2D52AA"/>
    <w:rsid w:val="7E2F471C"/>
    <w:rsid w:val="7E315585"/>
    <w:rsid w:val="7E34B4D0"/>
    <w:rsid w:val="7E355B9B"/>
    <w:rsid w:val="7E59D308"/>
    <w:rsid w:val="7E66C3CB"/>
    <w:rsid w:val="7E67BA14"/>
    <w:rsid w:val="7E7229B1"/>
    <w:rsid w:val="7E7869E7"/>
    <w:rsid w:val="7E7F3EDA"/>
    <w:rsid w:val="7E8B76F7"/>
    <w:rsid w:val="7E923754"/>
    <w:rsid w:val="7EB5ACCF"/>
    <w:rsid w:val="7EBD2D10"/>
    <w:rsid w:val="7ECBB70D"/>
    <w:rsid w:val="7EF0518C"/>
    <w:rsid w:val="7EFBD95B"/>
    <w:rsid w:val="7EFC3FE1"/>
    <w:rsid w:val="7F013630"/>
    <w:rsid w:val="7F058716"/>
    <w:rsid w:val="7F0A8A58"/>
    <w:rsid w:val="7F0B5ED7"/>
    <w:rsid w:val="7F1EAC96"/>
    <w:rsid w:val="7F1F34FD"/>
    <w:rsid w:val="7F37BC5C"/>
    <w:rsid w:val="7F3DEE39"/>
    <w:rsid w:val="7F422131"/>
    <w:rsid w:val="7F49EBB1"/>
    <w:rsid w:val="7F4A8242"/>
    <w:rsid w:val="7F4CA3A2"/>
    <w:rsid w:val="7F4E7430"/>
    <w:rsid w:val="7F51C225"/>
    <w:rsid w:val="7F602411"/>
    <w:rsid w:val="7F77E3EF"/>
    <w:rsid w:val="7F86D7F1"/>
    <w:rsid w:val="7FA59A8E"/>
    <w:rsid w:val="7FAAC8C1"/>
    <w:rsid w:val="7FCDC563"/>
    <w:rsid w:val="7FCEC1D2"/>
    <w:rsid w:val="7FD25889"/>
    <w:rsid w:val="7FDC4DD2"/>
    <w:rsid w:val="7FF350C3"/>
    <w:rsid w:val="7FF5C6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03B6"/>
  <w15:chartTrackingRefBased/>
  <w15:docId w15:val="{4DB4834F-84B7-4DEB-AC5B-C288E82A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433C4"/>
    <w:pPr>
      <w:keepNext/>
      <w:keepLines/>
      <w:spacing w:before="240" w:after="0" w:line="360" w:lineRule="auto"/>
      <w:jc w:val="center"/>
      <w:outlineLvl w:val="0"/>
    </w:pPr>
    <w:rPr>
      <w:rFonts w:ascii="Times New Roman" w:eastAsiaTheme="majorEastAsia" w:hAnsi="Times New Roman" w:cstheme="majorBidi"/>
      <w:b/>
      <w:sz w:val="28"/>
      <w:szCs w:val="32"/>
      <w:u w:val="single"/>
    </w:rPr>
  </w:style>
  <w:style w:type="paragraph" w:styleId="Titre2">
    <w:name w:val="heading 2"/>
    <w:basedOn w:val="Normal"/>
    <w:next w:val="Normal"/>
    <w:link w:val="Titre2Car"/>
    <w:autoRedefine/>
    <w:uiPriority w:val="9"/>
    <w:unhideWhenUsed/>
    <w:qFormat/>
    <w:rsid w:val="002433C4"/>
    <w:pPr>
      <w:keepNext/>
      <w:keepLines/>
      <w:spacing w:after="0" w:line="360" w:lineRule="auto"/>
      <w:outlineLvl w:val="1"/>
    </w:pPr>
    <w:rPr>
      <w:rFonts w:ascii="Times New Roman" w:eastAsiaTheme="majorEastAsia" w:hAnsi="Times New Roman"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Titre1Car">
    <w:name w:val="Titre 1 Car"/>
    <w:basedOn w:val="Policepardfaut"/>
    <w:link w:val="Titre1"/>
    <w:uiPriority w:val="9"/>
    <w:rsid w:val="002433C4"/>
    <w:rPr>
      <w:rFonts w:ascii="Times New Roman" w:eastAsiaTheme="majorEastAsia" w:hAnsi="Times New Roman" w:cstheme="majorBidi"/>
      <w:b/>
      <w:sz w:val="28"/>
      <w:szCs w:val="32"/>
      <w:u w:val="single"/>
    </w:rPr>
  </w:style>
  <w:style w:type="paragraph" w:customStyle="1" w:styleId="Titreparties">
    <w:name w:val="Titre parties"/>
    <w:basedOn w:val="Normal"/>
    <w:link w:val="TitrepartiesChar"/>
    <w:autoRedefine/>
    <w:qFormat/>
    <w:rsid w:val="002433C4"/>
    <w:pPr>
      <w:spacing w:line="360" w:lineRule="auto"/>
      <w:jc w:val="center"/>
    </w:pPr>
    <w:rPr>
      <w:rFonts w:ascii="Times New Roman" w:eastAsia="Times New Roman" w:hAnsi="Times New Roman" w:cs="Times New Roman"/>
      <w:b/>
      <w:bCs/>
      <w:color w:val="000000" w:themeColor="text1"/>
      <w:sz w:val="24"/>
      <w:szCs w:val="24"/>
      <w:u w:val="single"/>
    </w:rPr>
  </w:style>
  <w:style w:type="character" w:customStyle="1" w:styleId="TitrepartiesChar">
    <w:name w:val="Titre parties Char"/>
    <w:basedOn w:val="Policepardfaut"/>
    <w:link w:val="Titreparties"/>
    <w:rsid w:val="002433C4"/>
    <w:rPr>
      <w:rFonts w:ascii="Times New Roman" w:eastAsia="Times New Roman" w:hAnsi="Times New Roman" w:cs="Times New Roman"/>
      <w:b/>
      <w:bCs/>
      <w:color w:val="000000" w:themeColor="text1"/>
      <w:sz w:val="24"/>
      <w:szCs w:val="24"/>
      <w:u w:val="single"/>
    </w:rPr>
  </w:style>
  <w:style w:type="paragraph" w:styleId="TM1">
    <w:name w:val="toc 1"/>
    <w:basedOn w:val="Normal"/>
    <w:next w:val="Normal"/>
    <w:autoRedefine/>
    <w:uiPriority w:val="39"/>
    <w:unhideWhenUsed/>
    <w:pPr>
      <w:spacing w:before="120" w:after="120"/>
    </w:pPr>
    <w:rPr>
      <w:rFonts w:cstheme="minorHAnsi"/>
      <w:b/>
      <w:bCs/>
      <w:caps/>
      <w:sz w:val="20"/>
      <w:szCs w:val="20"/>
    </w:rPr>
  </w:style>
  <w:style w:type="character" w:styleId="Accentuation">
    <w:name w:val="Emphasis"/>
    <w:basedOn w:val="Policepardfaut"/>
    <w:uiPriority w:val="20"/>
    <w:qFormat/>
    <w:rPr>
      <w:i/>
      <w:iCs/>
    </w:rPr>
  </w:style>
  <w:style w:type="character" w:customStyle="1" w:styleId="Titre2Car">
    <w:name w:val="Titre 2 Car"/>
    <w:basedOn w:val="Policepardfaut"/>
    <w:link w:val="Titre2"/>
    <w:uiPriority w:val="9"/>
    <w:rsid w:val="002433C4"/>
    <w:rPr>
      <w:rFonts w:ascii="Times New Roman" w:eastAsiaTheme="majorEastAsia" w:hAnsi="Times New Roman" w:cstheme="majorBidi"/>
      <w:b/>
      <w:sz w:val="24"/>
      <w:szCs w:val="26"/>
      <w:u w:val="single"/>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En-ttedetabledesmatires">
    <w:name w:val="TOC Heading"/>
    <w:basedOn w:val="Titre1"/>
    <w:next w:val="Normal"/>
    <w:uiPriority w:val="39"/>
    <w:unhideWhenUsed/>
    <w:qFormat/>
    <w:rsid w:val="002433C4"/>
    <w:pPr>
      <w:outlineLvl w:val="9"/>
    </w:pPr>
    <w:rPr>
      <w:lang w:eastAsia="fr-FR"/>
    </w:rPr>
  </w:style>
  <w:style w:type="paragraph" w:styleId="TM2">
    <w:name w:val="toc 2"/>
    <w:basedOn w:val="Normal"/>
    <w:next w:val="Normal"/>
    <w:autoRedefine/>
    <w:uiPriority w:val="39"/>
    <w:unhideWhenUsed/>
    <w:rsid w:val="002433C4"/>
    <w:pPr>
      <w:spacing w:after="0"/>
      <w:ind w:left="220"/>
    </w:pPr>
    <w:rPr>
      <w:rFonts w:cstheme="minorHAnsi"/>
      <w:smallCaps/>
      <w:sz w:val="20"/>
      <w:szCs w:val="20"/>
    </w:rPr>
  </w:style>
  <w:style w:type="paragraph" w:styleId="TM3">
    <w:name w:val="toc 3"/>
    <w:basedOn w:val="Normal"/>
    <w:next w:val="Normal"/>
    <w:autoRedefine/>
    <w:uiPriority w:val="39"/>
    <w:unhideWhenUsed/>
    <w:rsid w:val="002433C4"/>
    <w:pPr>
      <w:spacing w:after="0"/>
      <w:ind w:left="440"/>
    </w:pPr>
    <w:rPr>
      <w:rFonts w:cstheme="minorHAnsi"/>
      <w:i/>
      <w:iCs/>
      <w:sz w:val="20"/>
      <w:szCs w:val="20"/>
    </w:rPr>
  </w:style>
  <w:style w:type="paragraph" w:styleId="TM4">
    <w:name w:val="toc 4"/>
    <w:basedOn w:val="Normal"/>
    <w:next w:val="Normal"/>
    <w:autoRedefine/>
    <w:uiPriority w:val="39"/>
    <w:unhideWhenUsed/>
    <w:rsid w:val="002433C4"/>
    <w:pPr>
      <w:spacing w:after="0"/>
      <w:ind w:left="660"/>
    </w:pPr>
    <w:rPr>
      <w:rFonts w:cstheme="minorHAnsi"/>
      <w:sz w:val="18"/>
      <w:szCs w:val="18"/>
    </w:rPr>
  </w:style>
  <w:style w:type="paragraph" w:styleId="TM5">
    <w:name w:val="toc 5"/>
    <w:basedOn w:val="Normal"/>
    <w:next w:val="Normal"/>
    <w:autoRedefine/>
    <w:uiPriority w:val="39"/>
    <w:unhideWhenUsed/>
    <w:rsid w:val="002433C4"/>
    <w:pPr>
      <w:spacing w:after="0"/>
      <w:ind w:left="880"/>
    </w:pPr>
    <w:rPr>
      <w:rFonts w:cstheme="minorHAnsi"/>
      <w:sz w:val="18"/>
      <w:szCs w:val="18"/>
    </w:rPr>
  </w:style>
  <w:style w:type="paragraph" w:styleId="TM6">
    <w:name w:val="toc 6"/>
    <w:basedOn w:val="Normal"/>
    <w:next w:val="Normal"/>
    <w:autoRedefine/>
    <w:uiPriority w:val="39"/>
    <w:unhideWhenUsed/>
    <w:rsid w:val="002433C4"/>
    <w:pPr>
      <w:spacing w:after="0"/>
      <w:ind w:left="1100"/>
    </w:pPr>
    <w:rPr>
      <w:rFonts w:cstheme="minorHAnsi"/>
      <w:sz w:val="18"/>
      <w:szCs w:val="18"/>
    </w:rPr>
  </w:style>
  <w:style w:type="paragraph" w:styleId="TM7">
    <w:name w:val="toc 7"/>
    <w:basedOn w:val="Normal"/>
    <w:next w:val="Normal"/>
    <w:autoRedefine/>
    <w:uiPriority w:val="39"/>
    <w:unhideWhenUsed/>
    <w:rsid w:val="002433C4"/>
    <w:pPr>
      <w:spacing w:after="0"/>
      <w:ind w:left="1320"/>
    </w:pPr>
    <w:rPr>
      <w:rFonts w:cstheme="minorHAnsi"/>
      <w:sz w:val="18"/>
      <w:szCs w:val="18"/>
    </w:rPr>
  </w:style>
  <w:style w:type="paragraph" w:styleId="TM8">
    <w:name w:val="toc 8"/>
    <w:basedOn w:val="Normal"/>
    <w:next w:val="Normal"/>
    <w:autoRedefine/>
    <w:uiPriority w:val="39"/>
    <w:unhideWhenUsed/>
    <w:rsid w:val="002433C4"/>
    <w:pPr>
      <w:spacing w:after="0"/>
      <w:ind w:left="1540"/>
    </w:pPr>
    <w:rPr>
      <w:rFonts w:cstheme="minorHAnsi"/>
      <w:sz w:val="18"/>
      <w:szCs w:val="18"/>
    </w:rPr>
  </w:style>
  <w:style w:type="paragraph" w:styleId="TM9">
    <w:name w:val="toc 9"/>
    <w:basedOn w:val="Normal"/>
    <w:next w:val="Normal"/>
    <w:autoRedefine/>
    <w:uiPriority w:val="39"/>
    <w:unhideWhenUsed/>
    <w:rsid w:val="002433C4"/>
    <w:pPr>
      <w:spacing w:after="0"/>
      <w:ind w:left="1760"/>
    </w:pPr>
    <w:rPr>
      <w:rFonts w:cstheme="minorHAnsi"/>
      <w:sz w:val="18"/>
      <w:szCs w:val="18"/>
    </w:rPr>
  </w:style>
  <w:style w:type="paragraph" w:customStyle="1" w:styleId="bold">
    <w:name w:val="bold"/>
    <w:basedOn w:val="Normal"/>
    <w:uiPriority w:val="1"/>
    <w:rsid w:val="6548CA22"/>
    <w:pPr>
      <w:spacing w:beforeAutospacing="1" w:afterAutospacing="1"/>
    </w:pPr>
    <w:rPr>
      <w:rFonts w:ascii="Times New Roman" w:eastAsia="Times New Roman" w:hAnsi="Times New Roman" w:cs="Times New Roman"/>
      <w:sz w:val="24"/>
      <w:szCs w:val="24"/>
      <w:lang w:eastAsia="fr-FR"/>
    </w:rPr>
  </w:style>
  <w:style w:type="character" w:customStyle="1" w:styleId="author">
    <w:name w:val="author"/>
    <w:basedOn w:val="Policepardfaut"/>
    <w:uiPriority w:val="1"/>
    <w:rsid w:val="6548CA22"/>
  </w:style>
  <w:style w:type="character" w:customStyle="1" w:styleId="fc0">
    <w:name w:val="fc0"/>
    <w:basedOn w:val="Policepardfaut"/>
    <w:uiPriority w:val="1"/>
    <w:rsid w:val="6548CA22"/>
  </w:style>
  <w:style w:type="character" w:customStyle="1" w:styleId="ng-star-inserted">
    <w:name w:val="ng-star-inserted"/>
    <w:basedOn w:val="Policepardfaut"/>
    <w:uiPriority w:val="1"/>
    <w:rsid w:val="6548C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vueconflits.com/puissance-bresil-agriculture-commerce-sebastien-abis" TargetMode="External"/><Relationship Id="rId117" Type="http://schemas.openxmlformats.org/officeDocument/2006/relationships/hyperlink" Target="https://web.archive.org/web/20090322080929/http:/www.udr.org.br/historico.htm" TargetMode="External"/><Relationship Id="rId21" Type="http://schemas.openxmlformats.org/officeDocument/2006/relationships/hyperlink" Target="https://www.entraid.com/articles/viande-bovine-au-bresil-agrobusiness" TargetMode="External"/><Relationship Id="rId42" Type="http://schemas.openxmlformats.org/officeDocument/2006/relationships/hyperlink" Target="https://medium.com/@culte/quem-s%C3%A3o-os-atores-da-agricultura-familiar-d537c1a712af" TargetMode="External"/><Relationship Id="rId47" Type="http://schemas.openxmlformats.org/officeDocument/2006/relationships/hyperlink" Target="https://www.cirad.fr/dans-le-monde/nos-directions-regionales/bresil-et-pays-du-cone-sud/pays/bresil" TargetMode="External"/><Relationship Id="rId63" Type="http://schemas.openxmlformats.org/officeDocument/2006/relationships/hyperlink" Target="https://www.mordorintelligence.com/fr/industry-reports/brazil-freight-logistics-market-study" TargetMode="External"/><Relationship Id="rId68" Type="http://schemas.openxmlformats.org/officeDocument/2006/relationships/hyperlink" Target="https://www.cairn.info/revue-internationale-des-etudes-du-developpement-2019-1-page-7.htm" TargetMode="External"/><Relationship Id="rId84" Type="http://schemas.openxmlformats.org/officeDocument/2006/relationships/hyperlink" Target="https://www.bfmtv.com/economie/l-ue-interdit-l-importation-de-produits-issus-de-la-deforestation_AD-202212060051.html" TargetMode="External"/><Relationship Id="rId89" Type="http://schemas.openxmlformats.org/officeDocument/2006/relationships/hyperlink" Target="https://g1.globo.com/economia/agronegocios/globo-rural/noticia/2021/11/07/agricultores-tem-dificuldades-para-receber-insumos-importados.ghtml" TargetMode="External"/><Relationship Id="rId112" Type="http://schemas.openxmlformats.org/officeDocument/2006/relationships/hyperlink" Target="https://www.embrapa.br/snpa" TargetMode="External"/><Relationship Id="rId16" Type="http://schemas.openxmlformats.org/officeDocument/2006/relationships/hyperlink" Target="https://www.iris-france.org/135783-bresil-ou-va-la-puissance-agro-alimentaire-avec-bolsonaro/" TargetMode="External"/><Relationship Id="rId107" Type="http://schemas.openxmlformats.org/officeDocument/2006/relationships/hyperlink" Target="https://agencia.fpagropecuaria.org.br/2023/12/06/parlamentares-buscam-autonomia-brasileira-na-producao-de-insumos-agricolas/" TargetMode="External"/><Relationship Id="rId11" Type="http://schemas.openxmlformats.org/officeDocument/2006/relationships/hyperlink" Target="https://www.senat.fr/rap/r07-189/r07-1891.html%22%20/t%20%22_new" TargetMode="External"/><Relationship Id="rId32" Type="http://schemas.openxmlformats.org/officeDocument/2006/relationships/hyperlink" Target="https://www.senat.fr/ga/ga121/ga1213.html" TargetMode="External"/><Relationship Id="rId37" Type="http://schemas.openxmlformats.org/officeDocument/2006/relationships/hyperlink" Target="https://www.portail-ie.fr/univers/enjeux-de-puissances-et-geoeconomie/2023/le-soja-europeen-quand-souverainete-et-protection-environnementale-sopposent/" TargetMode="External"/><Relationship Id="rId53" Type="http://schemas.openxmlformats.org/officeDocument/2006/relationships/hyperlink" Target="https://www.farmlandgrab.org/15020" TargetMode="External"/><Relationship Id="rId58" Type="http://schemas.openxmlformats.org/officeDocument/2006/relationships/hyperlink" Target="https://brasil.elpais.com/brasil/2020-11-30/desmatamento-na-amazonia-dispara-e-atinge-recorde-em-12-anos.html" TargetMode="External"/><Relationship Id="rId74" Type="http://schemas.openxmlformats.org/officeDocument/2006/relationships/hyperlink" Target="https://agenciabrasil.ebc.com.br/geral/noticia/2019-10/censo-agropecuario-brasil-tem-5-milhoes-de-estabelecimentos-rurais" TargetMode="External"/><Relationship Id="rId79" Type="http://schemas.openxmlformats.org/officeDocument/2006/relationships/hyperlink" Target="https://braises.hypotheses.org/1892" TargetMode="External"/><Relationship Id="rId102" Type="http://schemas.openxmlformats.org/officeDocument/2006/relationships/hyperlink" Target="https://www.embrapa.br/agencia-de-informacao-tecnologica/tematicas/agricultura-e-meio-ambiente/qualidade/dinamica/agrotoxicos-no-brasil"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groadvance.com.br/blog-canais-de-distribuicao-insumos-agricolas/" TargetMode="External"/><Relationship Id="rId95" Type="http://schemas.openxmlformats.org/officeDocument/2006/relationships/hyperlink" Target="https://portal.apexbrasil.com.br/regulatory_report/the-federal-government-enacted-the-2022-2050-national-fertilizer-plan-seeking-to-reduce-the-brazilian-dependency-on-imported-fertilizers-currently-supplying-more-than-80-of-demand-among-its-goals/" TargetMode="External"/><Relationship Id="rId22" Type="http://schemas.openxmlformats.org/officeDocument/2006/relationships/hyperlink" Target="https://www.guardapampa.fr/blog/le-classement-des-pays-producteurs-de-viande/" TargetMode="External"/><Relationship Id="rId27" Type="http://schemas.openxmlformats.org/officeDocument/2006/relationships/hyperlink" Target="https://journals.openedition.org/confins/47090" TargetMode="External"/><Relationship Id="rId43" Type="http://schemas.openxmlformats.org/officeDocument/2006/relationships/hyperlink" Target="https://www.brasildefato.com.br/2021/10/20/o-agro-nao-e-pop-estudo-aponta-que-a-fome-e-resultado-do-agronegocio" TargetMode="External"/><Relationship Id="rId48" Type="http://schemas.openxmlformats.org/officeDocument/2006/relationships/hyperlink" Target="https://www.revueconflits.com/puissance-bresil-agriculture-commerce-sebastien-abis/" TargetMode="External"/><Relationship Id="rId64" Type="http://schemas.openxmlformats.org/officeDocument/2006/relationships/hyperlink" Target="https://news.trust.org/item/20210929090849-bswj7" TargetMode="External"/><Relationship Id="rId69" Type="http://schemas.openxmlformats.org/officeDocument/2006/relationships/hyperlink" Target="https://www.cairn.info/revue-internationale-des-etudes-du-developpement-2019-1-page-115.htm" TargetMode="External"/><Relationship Id="rId113" Type="http://schemas.openxmlformats.org/officeDocument/2006/relationships/hyperlink" Target="https://ainfo.cnptia.embrapa.br/digital/bitstream/item/217274/1/VII-PDE-2020.pdf" TargetMode="External"/><Relationship Id="rId118" Type="http://schemas.openxmlformats.org/officeDocument/2006/relationships/hyperlink" Target="https://hal.science/hal-02794904/document" TargetMode="External"/><Relationship Id="rId80" Type="http://schemas.openxmlformats.org/officeDocument/2006/relationships/hyperlink" Target="https://www.gov.br/mda/pt-br/ProgramaseEditais/plano-safra-da-agricultura-familiar/confira-a-cartilha-do-plano-safra-da-agricultura-familiar-2023-2024" TargetMode="External"/><Relationship Id="rId85" Type="http://schemas.openxmlformats.org/officeDocument/2006/relationships/hyperlink" Target="https://www.geo.fr/environnement/le-bresil-geant-agricole-pas-vraiment-vert-196883" TargetMode="External"/><Relationship Id="rId12" Type="http://schemas.openxmlformats.org/officeDocument/2006/relationships/hyperlink" Target="https://agriculture.gouv.fr/bresil" TargetMode="External"/><Relationship Id="rId17" Type="http://schemas.openxmlformats.org/officeDocument/2006/relationships/hyperlink" Target="https://www.mordorintelligence.com/pt/industry-reports/agriculture-in-brazil-analysis-of-major-crops-and-cereals-industry" TargetMode="External"/><Relationship Id="rId33" Type="http://schemas.openxmlformats.org/officeDocument/2006/relationships/hyperlink" Target="https://croplifebrasil.org/noticias/exportacao-producao-agricola-brasil/" TargetMode="External"/><Relationship Id="rId38" Type="http://schemas.openxmlformats.org/officeDocument/2006/relationships/hyperlink" Target="https://www.studocu.com/fr-be/document/universite-libre-de-bruxelles/le-bresil-puissance-emergente/oute2-056-0159-livre-bresil/17531534" TargetMode="External"/><Relationship Id="rId59" Type="http://schemas.openxmlformats.org/officeDocument/2006/relationships/hyperlink" Target="https://brasil.elpais.com/brasil/2019/07/31/politica/1564581103_642583.html" TargetMode="External"/><Relationship Id="rId103" Type="http://schemas.openxmlformats.org/officeDocument/2006/relationships/hyperlink" Target="https://cdn.cade.gov.br/Portal/centrais-de-conteudo/publicacoes/estudos-economicos/cadernos-do-cade/mercado-de-insumos-agricolas-2020.pdf" TargetMode="External"/><Relationship Id="rId108" Type="http://schemas.openxmlformats.org/officeDocument/2006/relationships/hyperlink" Target="https://www.cnnbrasil.com.br/economia/retomada-da-producao-em-unidades-da-fafen-pode-reduzir-em-80-importacao-de-fertilizantes/" TargetMode="External"/><Relationship Id="rId124" Type="http://schemas.microsoft.com/office/2020/10/relationships/intelligence" Target="intelligence2.xml"/><Relationship Id="rId54" Type="http://schemas.openxmlformats.org/officeDocument/2006/relationships/hyperlink" Target="https://www.wwf.fr/projets/developper-la-production-de-soja-certifiee-dans-letat-du-mato-grosso" TargetMode="External"/><Relationship Id="rId70" Type="http://schemas.openxmlformats.org/officeDocument/2006/relationships/hyperlink" Target="https://www.rtbf.be/article/sommet-europe-amerique-latine-linterminable-accord-mercosur-11228837" TargetMode="External"/><Relationship Id="rId75" Type="http://schemas.openxmlformats.org/officeDocument/2006/relationships/hyperlink" Target="https://www.corecon-rn.org.br/2022/01/14/agricultura-familiar-emprega-mais-de-10-milhoes-de-pessoas-no-brasil/" TargetMode="External"/><Relationship Id="rId91" Type="http://schemas.openxmlformats.org/officeDocument/2006/relationships/hyperlink" Target="https://abifina.org.br/facto/65/artigos/reflexao-sobre-a-importancia-da-producao-nacional-de-insumos-para-a-agricultura-brasileira/" TargetMode="External"/><Relationship Id="rId96" Type="http://schemas.openxmlformats.org/officeDocument/2006/relationships/hyperlink" Target="https://www.econodata.com.br/maiores-empresas/todo-brasil/sement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geoconfluences.ens-lyon.fr/doc/etpays/Bresil/BresilScient3.htm" TargetMode="External"/><Relationship Id="rId28" Type="http://schemas.openxmlformats.org/officeDocument/2006/relationships/hyperlink" Target="https://viacampesina.org/fr/bresil-la-dangereuse-relation-entre-agrobusiness-et-industrie-culturelle/" TargetMode="External"/><Relationship Id="rId49" Type="http://schemas.openxmlformats.org/officeDocument/2006/relationships/hyperlink" Target="https://www.cairn.info/revue-critique-internationale-2006-2-page-161.htm" TargetMode="External"/><Relationship Id="rId114" Type="http://schemas.openxmlformats.org/officeDocument/2006/relationships/hyperlink" Target="https://www.la-croix.com/Economie/Economie-et-entreprises/Au-Bresil-lobby-ruraliste-grande-influence-Brasilia-2018-11-26-1200985576" TargetMode="External"/><Relationship Id="rId119" Type="http://schemas.openxmlformats.org/officeDocument/2006/relationships/hyperlink" Target="https://hal.science/hal-02794904/document" TargetMode="External"/><Relationship Id="rId44" Type="http://schemas.openxmlformats.org/officeDocument/2006/relationships/hyperlink" Target="https://www.correiobraziliense.com.br/economia/2020/09/4878333-desigualdades-no-campo.html" TargetMode="External"/><Relationship Id="rId60" Type="http://schemas.openxmlformats.org/officeDocument/2006/relationships/hyperlink" Target="https://books.openedition.org/pulm/21664?format=embed" TargetMode="External"/><Relationship Id="rId65" Type="http://schemas.openxmlformats.org/officeDocument/2006/relationships/hyperlink" Target="https://alavoura.com.br/fr/cenario-agro/setor-agro/agro-4-0-e-fundamental-para-o-brasil-manter-a-produtividade/" TargetMode="External"/><Relationship Id="rId81" Type="http://schemas.openxmlformats.org/officeDocument/2006/relationships/hyperlink" Target="https://www.gov.br/agricultura/pt-br/assuntos/noticias/presidente-anuncia-plano-safra-2023-2024" TargetMode="External"/><Relationship Id="rId86" Type="http://schemas.openxmlformats.org/officeDocument/2006/relationships/hyperlink" Target="https://www.lesechos.fr/monde/ameriques/le-bresil-assouplit-la-reglementation-des-pesticides-138686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r.wikipedia.org/wiki/Agriculture_au_Br%C3%A9sil" TargetMode="External"/><Relationship Id="rId18" Type="http://schemas.openxmlformats.org/officeDocument/2006/relationships/hyperlink" Target="https://www.ibge.gov.br/estatisticas/economicas/agricultura-e-pecuaria/9201-levantamento-sistematico-da-producao-agricola.html" TargetMode="External"/><Relationship Id="rId39" Type="http://schemas.openxmlformats.org/officeDocument/2006/relationships/hyperlink" Target="https://www.lemonde.fr/planete/article/2023/06/03/au-bresil-des-terres-de-l-amazonie-a-vendre-sur-facebook_6176034_3244.html" TargetMode="External"/><Relationship Id="rId109" Type="http://schemas.openxmlformats.org/officeDocument/2006/relationships/hyperlink" Target="https://veja.abril.com.br/coluna/matheus-leitao/a-importancia-da-embrapa-para-o-brasil" TargetMode="External"/><Relationship Id="rId34" Type="http://schemas.openxmlformats.org/officeDocument/2006/relationships/hyperlink" Target="https://summitagro.estadao.com.br/comercio-exterior/como-o-brasil-se-tornou-uma-potencia-no-agronegocio/" TargetMode="External"/><Relationship Id="rId50" Type="http://schemas.openxmlformats.org/officeDocument/2006/relationships/hyperlink" Target="https://www.cairn.info/revue-geographie-economie-societe-2015-4-page-433.htm" TargetMode="External"/><Relationship Id="rId55" Type="http://schemas.openxmlformats.org/officeDocument/2006/relationships/hyperlink" Target="https://brasil.elpais.com/brasil/2021-04-25/o-superpoder-da-soja-no-brasil.html" TargetMode="External"/><Relationship Id="rId76" Type="http://schemas.openxmlformats.org/officeDocument/2006/relationships/hyperlink" Target="https://www.educamaisbrasil.com.br/educacao/carreira/13-de-setembro-dia-do-agronomo" TargetMode="External"/><Relationship Id="rId97" Type="http://schemas.openxmlformats.org/officeDocument/2006/relationships/hyperlink" Target="https://www.mordorintelligence.com/pt/industry-reports/brazil-agricultural-machinery-market" TargetMode="External"/><Relationship Id="rId104" Type="http://schemas.openxmlformats.org/officeDocument/2006/relationships/hyperlink" Target="https://agroadvance.com.br/blog-canais-de-distribuicao-insumos-agricolas/" TargetMode="External"/><Relationship Id="rId120"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cairn.info/revue-autrepart-2015-4-page-109.htm?contenu=article" TargetMode="External"/><Relationship Id="rId92" Type="http://schemas.openxmlformats.org/officeDocument/2006/relationships/hyperlink" Target="https://www.gov.br/agricultura/pt-br/assuntos/insumos-agropecuarios/insumos-agricolas/fertilizantes/plano-nacional-de-fertilizantes/o-plano-nacional-de-fertilizantes" TargetMode="External"/><Relationship Id="rId2" Type="http://schemas.openxmlformats.org/officeDocument/2006/relationships/customXml" Target="../customXml/item2.xml"/><Relationship Id="rId29" Type="http://schemas.openxmlformats.org/officeDocument/2006/relationships/hyperlink" Target="https://exame.com/agro/brasil-quer-estreitar-laco-agricola-com-china-em-viagem-de-lula/" TargetMode="External"/><Relationship Id="rId24" Type="http://schemas.openxmlformats.org/officeDocument/2006/relationships/hyperlink" Target="https://geoconfluences.ens-lyon.fr/doc/etpays/Bresil/BresilScient6.htm" TargetMode="External"/><Relationship Id="rId40" Type="http://schemas.openxmlformats.org/officeDocument/2006/relationships/hyperlink" Target="https://www.lafranceagricole.fr/international/article/767860/le-bresil-met-un-coup-d-accelerateur-sur-le-ble" TargetMode="External"/><Relationship Id="rId45" Type="http://schemas.openxmlformats.org/officeDocument/2006/relationships/hyperlink" Target="https://www.brasildefato.com.br/2023/05/13/manter-conab-sob-o-mda-e-central-para-garantir-politicas-publicas-de-apoio-a-reforma-agraria" TargetMode="External"/><Relationship Id="rId66" Type="http://schemas.openxmlformats.org/officeDocument/2006/relationships/hyperlink" Target="https://www.rtbf.be/article/l-agrobusiness-au-bresil-records-et-envers-du-decor-11255888" TargetMode="External"/><Relationship Id="rId87" Type="http://schemas.openxmlformats.org/officeDocument/2006/relationships/hyperlink" Target="https://www.francetvinfo.fr/monde/environnement/pesticides/bresil-un-jour-avant-le-debut-de-la-cop28-le-senat-vote-une-loi-qui-facilite-l-utilisation-de-pesticides_6222561.html" TargetMode="External"/><Relationship Id="rId110" Type="http://schemas.openxmlformats.org/officeDocument/2006/relationships/hyperlink" Target="https://repositorio.ipea.gov.br/bitstream/11058/11100/1/td_2748.pdf" TargetMode="External"/><Relationship Id="rId115" Type="http://schemas.openxmlformats.org/officeDocument/2006/relationships/hyperlink" Target="https://www1.folha.uol.com.br/ambiente/2023/06/bancada-ruralista-cresce-no-senado-e-tenta-aprovar-pl-dos-agrotoxicos-e-marco-temporal.shtml" TargetMode="External"/><Relationship Id="rId61" Type="http://schemas.openxmlformats.org/officeDocument/2006/relationships/hyperlink" Target="https://www.tradesolutions.bnpparibas.com/fr/importer-exporter/7,bresil" TargetMode="External"/><Relationship Id="rId82" Type="http://schemas.openxmlformats.org/officeDocument/2006/relationships/hyperlink" Target="https://www.lettredesreseaux.com/P-209-455-A1-acquisition-d-un-terrain-au-bresil-par-un-etranger.html" TargetMode="External"/><Relationship Id="rId19" Type="http://schemas.openxmlformats.org/officeDocument/2006/relationships/hyperlink" Target="https://fr.wikipedia.org/wiki/%C3%89levage_bovin_au_Br%C3%A9sil" TargetMode="External"/><Relationship Id="rId14" Type="http://schemas.openxmlformats.org/officeDocument/2006/relationships/hyperlink" Target="https://journals.openedition.org/confins/47090" TargetMode="External"/><Relationship Id="rId30" Type="http://schemas.openxmlformats.org/officeDocument/2006/relationships/hyperlink" Target="https://www.mordorintelligence.com/fr/industry-reports/agriculture-in-brazil" TargetMode="External"/><Relationship Id="rId35" Type="http://schemas.openxmlformats.org/officeDocument/2006/relationships/hyperlink" Target="https://www.lemonde.fr/international/article/2023/09/10/au-bresil-le-soja-source-de-puissance-mondiale-et-de-destabilisation-regionale_6188666_3210.html" TargetMode="External"/><Relationship Id="rId56" Type="http://schemas.openxmlformats.org/officeDocument/2006/relationships/hyperlink" Target="https://www.web-agri.fr/tourteau-soja/article/208712/le-soja-ogm-se-rarefie-sur-les-marches" TargetMode="External"/><Relationship Id="rId77" Type="http://schemas.openxmlformats.org/officeDocument/2006/relationships/hyperlink" Target="https://economic-research.bnpparibas.com/html/fr-FR/Bresil-structure-echanges-commerciaux-Chine-menacent-promesses-reindustrialisation-06/04/2023,48436" TargetMode="External"/><Relationship Id="rId100" Type="http://schemas.openxmlformats.org/officeDocument/2006/relationships/hyperlink" Target="https://agbi.com.br/mercado-brasileiro-de-fertilizantes/" TargetMode="External"/><Relationship Id="rId105" Type="http://schemas.openxmlformats.org/officeDocument/2006/relationships/hyperlink" Target="https://abifina.org.br/facto/65/artigos/reflexao-sobre-a-importancia-da-producao-nacional-de-insumos-para-a-agricultura-brasileira/" TargetMode="External"/><Relationship Id="rId8" Type="http://schemas.openxmlformats.org/officeDocument/2006/relationships/webSettings" Target="webSettings.xml"/><Relationship Id="rId51" Type="http://schemas.openxmlformats.org/officeDocument/2006/relationships/hyperlink" Target="https://www.embrapa.br/en/busca-de-noticias/-/noticia/70351427/embrapa-indicates-8-brazilian-agriculture-megatrends-for-upcoming-years" TargetMode="External"/><Relationship Id="rId72" Type="http://schemas.openxmlformats.org/officeDocument/2006/relationships/hyperlink" Target="https://www.researchgate.net/publication/341697281_Land-grabbing_in_and_by_Brazil_victim_and_buyer" TargetMode="External"/><Relationship Id="rId93" Type="http://schemas.openxmlformats.org/officeDocument/2006/relationships/hyperlink" Target="https://agencia.fpagropecuaria.org.br/2023/12/06/parlamentares-buscam-autonomia-brasileira-na-producao-de-insumos-agricolas/" TargetMode="External"/><Relationship Id="rId98" Type="http://schemas.openxmlformats.org/officeDocument/2006/relationships/hyperlink" Target="https://globorural.globo.com/negocios/noticia/2023/09/valor-das-importacoes-de-maquinas-agricolas-subiu-462percent-em-agosto-diz-abimaq.ghtml"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iris-france.org/135783-bresil-ou-va-la-puissance-agro-alimentaire-avec-bolsonaro/" TargetMode="External"/><Relationship Id="rId46" Type="http://schemas.openxmlformats.org/officeDocument/2006/relationships/hyperlink" Target="https://www.scielo.br/j/sssoc/a/Tw3vz4S59FgfcX6TPtHPyVv/" TargetMode="External"/><Relationship Id="rId67" Type="http://schemas.openxmlformats.org/officeDocument/2006/relationships/hyperlink" Target="https://journals.openedition.org/eps/5784?lang=en" TargetMode="External"/><Relationship Id="rId116" Type="http://schemas.openxmlformats.org/officeDocument/2006/relationships/hyperlink" Target="https://www.la-croix.com/Economie/Economie-et-entreprises/Au-Bresil-lobby-ruraliste-grande-influence-Brasilia-2018-11-26-1200985576" TargetMode="External"/><Relationship Id="rId20" Type="http://schemas.openxmlformats.org/officeDocument/2006/relationships/hyperlink" Target="https://www.fertisystem.com.br/m/blog/60d36532b3d122039320bba8/conheca-os-5-principais-desafios-do-agronegocio-no-brasil" TargetMode="External"/><Relationship Id="rId41" Type="http://schemas.openxmlformats.org/officeDocument/2006/relationships/hyperlink" Target="https://www.reussir.fr/ladepeche/le-bresil-sera-autosuffisant-en-ble-de-qualite-standard-dici-dix-ans" TargetMode="External"/><Relationship Id="rId62" Type="http://schemas.openxmlformats.org/officeDocument/2006/relationships/hyperlink" Target="https://www.tradesolutions.bnpparibas.com/fr/importer-exporter/bresil/organiser-le-transport-de-marchandises" TargetMode="External"/><Relationship Id="rId83" Type="http://schemas.openxmlformats.org/officeDocument/2006/relationships/hyperlink" Target="https://www.lafranceagricole.fr/conjoncture-cultures/article/844503/recolte-record-de-mais-et-de-soja-en-vue-au-bresil" TargetMode="External"/><Relationship Id="rId88" Type="http://schemas.openxmlformats.org/officeDocument/2006/relationships/hyperlink" Target="https://globorural.globo.com/negocios/noticia/2023/09/valor-das-importacoes-de-maquinas-agricolas-subiu-462percent-em-agosto-diz-abimaq.ghtml" TargetMode="External"/><Relationship Id="rId111" Type="http://schemas.openxmlformats.org/officeDocument/2006/relationships/hyperlink" Target="https://www.embrapa.br/tema-transgenicos/sobre-o-tema" TargetMode="External"/><Relationship Id="rId15" Type="http://schemas.openxmlformats.org/officeDocument/2006/relationships/hyperlink" Target="https://www.fazcomex.com.br/exportacao/exportacoes-no-brasil/" TargetMode="External"/><Relationship Id="rId36" Type="http://schemas.openxmlformats.org/officeDocument/2006/relationships/hyperlink" Target="https://www.istoebresil.org/post/la-puissance-agricole-du-br%C3%A9sil-est-menac%C3%A9e" TargetMode="External"/><Relationship Id="rId57" Type="http://schemas.openxmlformats.org/officeDocument/2006/relationships/hyperlink" Target="https://brasil.elpais.com/economia/2020-04-08/com-supersafra-em-2020-brasil-retoma-o-trono-mundial-da-soja.html" TargetMode="External"/><Relationship Id="rId106" Type="http://schemas.openxmlformats.org/officeDocument/2006/relationships/hyperlink" Target="https://www.gov.br/agricultura/pt-br/assuntos/insumos-agropecuarios/insumos-agricolas/fertilizantes/plano-nacional-de-fertilizantes/o-plano-nacional-de-fertilizantes" TargetMode="External"/><Relationship Id="rId10" Type="http://schemas.openxmlformats.org/officeDocument/2006/relationships/endnotes" Target="endnotes.xml"/><Relationship Id="rId31" Type="http://schemas.openxmlformats.org/officeDocument/2006/relationships/hyperlink" Target="https://www.cahiersagricultures.fr/articles/cagri/full_html/2020/01/cagri200104/cagri200104.html" TargetMode="External"/><Relationship Id="rId52" Type="http://schemas.openxmlformats.org/officeDocument/2006/relationships/hyperlink" Target="https://www.scienceshumaines.com/l-esclavage-moderne-au-bresil_fr_27787.html" TargetMode="External"/><Relationship Id="rId73" Type="http://schemas.openxmlformats.org/officeDocument/2006/relationships/hyperlink" Target="https://socientifica.com.br/agricultura-familiar-produz-23-no-brasil-se-fosse-um-pais-seria-8-maior-produtor-do-mundo/" TargetMode="External"/><Relationship Id="rId78" Type="http://schemas.openxmlformats.org/officeDocument/2006/relationships/hyperlink" Target="https://www.cairn.info/le-demeter-2023--0011662119-page-161.html" TargetMode="External"/><Relationship Id="rId94" Type="http://schemas.openxmlformats.org/officeDocument/2006/relationships/hyperlink" Target="https://apiboficial.org/2023/12/07/apib-ira-entrar-com-uma-acao-de-inconstitucionalidade-da-lei-do-genocidio-indigena-no-stf/" TargetMode="External"/><Relationship Id="rId99" Type="http://schemas.openxmlformats.org/officeDocument/2006/relationships/hyperlink" Target="https://cdn.cade.gov.br/Portal/centrais-de-conteudo/publicacoes/estudos-economicos/cadernos-do-cade/mercado-de-insumos-agricolas-2020.pdf" TargetMode="External"/><Relationship Id="rId101" Type="http://schemas.openxmlformats.org/officeDocument/2006/relationships/hyperlink" Target="https://g1.globo.com/economia/agronegocios/globo-rural/noticia/2021/11/07/agricultores-tem-dificuldades-para-receber-insumos-importados.ghtml" TargetMode="External"/><Relationship Id="rId1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6b42e8-5da9-45f9-9ada-95b8cca9a82e" xsi:nil="true"/>
    <lcf76f155ced4ddcb4097134ff3c332f xmlns="8eb685ab-6df3-480e-b424-ed93079afe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FBF693B4122843B2335F4CF57EFB09" ma:contentTypeVersion="9" ma:contentTypeDescription="Crée un document." ma:contentTypeScope="" ma:versionID="2bd71ab046ac7038d2c4f64435789a31">
  <xsd:schema xmlns:xsd="http://www.w3.org/2001/XMLSchema" xmlns:xs="http://www.w3.org/2001/XMLSchema" xmlns:p="http://schemas.microsoft.com/office/2006/metadata/properties" xmlns:ns2="8eb685ab-6df3-480e-b424-ed93079afef2" xmlns:ns3="1e6b42e8-5da9-45f9-9ada-95b8cca9a82e" targetNamespace="http://schemas.microsoft.com/office/2006/metadata/properties" ma:root="true" ma:fieldsID="87968b51d00b92c6058d94a62bf61a21" ns2:_="" ns3:_="">
    <xsd:import namespace="8eb685ab-6df3-480e-b424-ed93079afef2"/>
    <xsd:import namespace="1e6b42e8-5da9-45f9-9ada-95b8cca9a8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685ab-6df3-480e-b424-ed93079af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06160fbf-0e8d-4a3a-b061-79011716ff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b42e8-5da9-45f9-9ada-95b8cca9a8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658e32-f30d-4010-9ceb-c19bc74125b8}" ma:internalName="TaxCatchAll" ma:showField="CatchAllData" ma:web="1e6b42e8-5da9-45f9-9ada-95b8cca9a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F8A2-62F1-459B-8181-BCCD2B76E06A}">
  <ds:schemaRefs>
    <ds:schemaRef ds:uri="http://schemas.microsoft.com/office/2006/metadata/properties"/>
    <ds:schemaRef ds:uri="http://schemas.microsoft.com/office/infopath/2007/PartnerControls"/>
    <ds:schemaRef ds:uri="1e6b42e8-5da9-45f9-9ada-95b8cca9a82e"/>
    <ds:schemaRef ds:uri="8eb685ab-6df3-480e-b424-ed93079afef2"/>
  </ds:schemaRefs>
</ds:datastoreItem>
</file>

<file path=customXml/itemProps2.xml><?xml version="1.0" encoding="utf-8"?>
<ds:datastoreItem xmlns:ds="http://schemas.openxmlformats.org/officeDocument/2006/customXml" ds:itemID="{B62CB012-4B31-43FA-8DAC-026BF462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685ab-6df3-480e-b424-ed93079afef2"/>
    <ds:schemaRef ds:uri="1e6b42e8-5da9-45f9-9ada-95b8cca9a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6733B-1A50-42F1-B3D7-7940A3BE1D49}">
  <ds:schemaRefs>
    <ds:schemaRef ds:uri="http://schemas.microsoft.com/sharepoint/v3/contenttype/forms"/>
  </ds:schemaRefs>
</ds:datastoreItem>
</file>

<file path=customXml/itemProps4.xml><?xml version="1.0" encoding="utf-8"?>
<ds:datastoreItem xmlns:ds="http://schemas.openxmlformats.org/officeDocument/2006/customXml" ds:itemID="{48620A39-7354-4DF5-A71D-6D9598E7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10011</Words>
  <Characters>55061</Characters>
  <Application>Microsoft Office Word</Application>
  <DocSecurity>0</DocSecurity>
  <Lines>458</Lines>
  <Paragraphs>129</Paragraphs>
  <ScaleCrop>false</ScaleCrop>
  <Company>HP Inc.</Company>
  <LinksUpToDate>false</LinksUpToDate>
  <CharactersWithSpaces>64943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Bouvet-Marechal</dc:creator>
  <cp:keywords/>
  <dc:description/>
  <cp:lastModifiedBy>maxime LOMUTO</cp:lastModifiedBy>
  <cp:revision>20</cp:revision>
  <dcterms:created xsi:type="dcterms:W3CDTF">2023-12-22T08:28:00Z</dcterms:created>
  <dcterms:modified xsi:type="dcterms:W3CDTF">2023-12-22T12:01:00Z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0x010100DDFBF693B4122843B2335F4CF57EFB09</vt:lpwstr>
  </property>
  <property fmtid="{D5CDD505-2E9C-101B-9397-08002B2CF9AE}" pid="3" name="MediaServiceImageTags">
    <vt:lpwstr/>
  </property>
</Properties>
</file>